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Fonts w:cs="Arial" w:hAnsi="Arial" w:eastAsia="Arial" w:ascii="Arial"/>
          <w:b w:val="1"/>
          <w:sz w:val="22"/>
          <w:u w:val="single"/>
          <w:rtl w:val="0"/>
        </w:rPr>
        <w:t xml:space="preserve">プレスリリース</w:t>
      </w:r>
      <w:r w:rsidRPr="00000000" w:rsidR="00000000" w:rsidDel="00000000">
        <w:rPr>
          <w:rtl w:val="0"/>
        </w:rPr>
      </w:r>
    </w:p>
    <w:tbl>
      <w:tblPr>
        <w:tblStyle w:val="Table1"/>
        <w:bidiVisual w:val="0"/>
        <w:tblW w:w="959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216"/>
        <w:gridCol w:w="7380"/>
        <w:tblGridChange w:id="0">
          <w:tblGrid>
            <w:gridCol w:w="2216"/>
            <w:gridCol w:w="7380"/>
          </w:tblGrid>
        </w:tblGridChange>
      </w:tblGrid>
      <w:tr>
        <w:tc>
          <w:tcPr>
            <w:tcMar>
              <w:left w:w="108.0" w:type="dxa"/>
              <w:right w:w="108.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drawing>
                <wp:inline distR="114300" distT="114300" distB="114300" distL="114300">
                  <wp:extent cy="471488" cx="857250"/>
                  <wp:effectExtent t="0" b="0" r="0" l="0"/>
                  <wp:docPr id="3" name="image05.jpg" descr="ロゴ正式版_WMF版_120901.jpg"/>
                  <a:graphic>
                    <a:graphicData uri="http://schemas.openxmlformats.org/drawingml/2006/picture">
                      <pic:pic>
                        <pic:nvPicPr>
                          <pic:cNvPr id="0" name="image05.jpg" descr="ロゴ正式版_WMF版_120901.jpg"/>
                          <pic:cNvPicPr preferRelativeResize="0"/>
                        </pic:nvPicPr>
                        <pic:blipFill>
                          <a:blip r:embed="rId5"/>
                          <a:srcRect t="0" b="0" r="0" l="0"/>
                          <a:stretch>
                            <a:fillRect/>
                          </a:stretch>
                        </pic:blipFill>
                        <pic:spPr>
                          <a:xfrm>
                            <a:off y="0" x="0"/>
                            <a:ext cy="471488" cx="857250"/>
                          </a:xfrm>
                          <a:prstGeom prst="rect"/>
                          <a:ln/>
                        </pic:spPr>
                      </pic:pic>
                    </a:graphicData>
                  </a:graphic>
                </wp:inline>
              </w:drawing>
            </w:r>
            <w:r w:rsidRPr="00000000" w:rsidR="00000000" w:rsidDel="00000000">
              <w:rPr>
                <w:rtl w:val="0"/>
              </w:rPr>
            </w:r>
          </w:p>
        </w:tc>
        <w:tc>
          <w:tcPr>
            <w:tcMar>
              <w:left w:w="108.0" w:type="dxa"/>
              <w:right w:w="108.0" w:type="dxa"/>
            </w:tcMar>
          </w:tcPr>
          <w:p w:rsidP="00000000" w:rsidRPr="00000000" w:rsidR="00000000" w:rsidDel="00000000" w:rsidRDefault="00000000">
            <w:pPr>
              <w:keepNext w:val="0"/>
              <w:keepLines w:val="0"/>
              <w:widowControl w:val="0"/>
              <w:contextualSpacing w:val="0"/>
              <w:jc w:val="right"/>
            </w:pPr>
            <w:r w:rsidRPr="00000000" w:rsidR="00000000" w:rsidDel="00000000">
              <w:rPr>
                <w:rFonts w:cs="Arial" w:hAnsi="Arial" w:eastAsia="Arial" w:ascii="Arial"/>
                <w:b w:val="1"/>
                <w:smallCaps w:val="0"/>
                <w:sz w:val="20"/>
                <w:rtl w:val="0"/>
              </w:rPr>
              <w:t xml:space="preserve">　</w:t>
            </w:r>
            <w:r w:rsidRPr="00000000" w:rsidR="00000000" w:rsidDel="00000000">
              <w:rPr>
                <w:rFonts w:cs="Arial" w:hAnsi="Arial" w:eastAsia="Arial" w:ascii="Arial"/>
                <w:b w:val="1"/>
                <w:rtl w:val="0"/>
              </w:rPr>
              <w:t xml:space="preserve">プロプル</w:t>
            </w:r>
            <w:r w:rsidRPr="00000000" w:rsidR="00000000" w:rsidDel="00000000">
              <w:rPr>
                <w:rtl w:val="0"/>
              </w:rPr>
            </w:r>
          </w:p>
          <w:p w:rsidP="00000000" w:rsidRPr="00000000" w:rsidR="00000000" w:rsidDel="00000000" w:rsidRDefault="00000000">
            <w:pPr>
              <w:keepNext w:val="0"/>
              <w:keepLines w:val="0"/>
              <w:widowControl w:val="0"/>
              <w:contextualSpacing w:val="0"/>
              <w:jc w:val="right"/>
            </w:pPr>
            <w:r w:rsidRPr="00000000" w:rsidR="00000000" w:rsidDel="00000000">
              <w:rPr>
                <w:rFonts w:cs="Arial" w:hAnsi="Arial" w:eastAsia="Arial" w:ascii="Arial"/>
                <w:smallCaps w:val="0"/>
                <w:sz w:val="20"/>
                <w:rtl w:val="0"/>
              </w:rPr>
              <w:t xml:space="preserve">住所</w:t>
            </w:r>
            <w:r w:rsidRPr="00000000" w:rsidR="00000000" w:rsidDel="00000000">
              <w:rPr>
                <w:rFonts w:cs="Arial" w:hAnsi="Arial" w:eastAsia="Arial" w:ascii="Arial"/>
                <w:rtl w:val="0"/>
              </w:rPr>
              <w:t xml:space="preserve">:470</w:t>
            </w:r>
            <w:r w:rsidRPr="00000000" w:rsidR="00000000" w:rsidDel="00000000">
              <w:rPr>
                <w:rFonts w:cs="Arial" w:hAnsi="Arial" w:eastAsia="Arial" w:ascii="Arial"/>
                <w:smallCaps w:val="0"/>
                <w:sz w:val="20"/>
                <w:rtl w:val="0"/>
              </w:rPr>
              <w:t xml:space="preserve">-0</w:t>
            </w:r>
            <w:r w:rsidRPr="00000000" w:rsidR="00000000" w:rsidDel="00000000">
              <w:rPr>
                <w:rFonts w:cs="Arial" w:hAnsi="Arial" w:eastAsia="Arial" w:ascii="Arial"/>
                <w:rtl w:val="0"/>
              </w:rPr>
              <w:t xml:space="preserve">125　愛知県日進市赤池1-803-1 レヴァンテ赤池2 102号</w:t>
            </w:r>
            <w:r w:rsidRPr="00000000" w:rsidR="00000000" w:rsidDel="00000000">
              <w:rPr>
                <w:rFonts w:cs="Arial" w:hAnsi="Arial" w:eastAsia="Arial" w:ascii="Arial"/>
                <w:smallCaps w:val="0"/>
                <w:sz w:val="20"/>
                <w:rtl w:val="0"/>
              </w:rPr>
              <w:br w:type="textWrapping"/>
              <w:t xml:space="preserve">　　　　　 TEL</w:t>
            </w:r>
            <w:r w:rsidRPr="00000000" w:rsidR="00000000" w:rsidDel="00000000">
              <w:rPr>
                <w:rFonts w:cs="Arial" w:hAnsi="Arial" w:eastAsia="Arial" w:ascii="Arial"/>
                <w:rtl w:val="0"/>
              </w:rPr>
              <w:t xml:space="preserve">：</w:t>
            </w:r>
            <w:r w:rsidRPr="00000000" w:rsidR="00000000" w:rsidDel="00000000">
              <w:rPr>
                <w:rFonts w:cs="Arial" w:hAnsi="Arial" w:eastAsia="Arial" w:ascii="Arial"/>
                <w:smallCaps w:val="0"/>
                <w:sz w:val="20"/>
                <w:rtl w:val="0"/>
              </w:rPr>
              <w:t xml:space="preserve">090-4160-7169</w:t>
            </w:r>
            <w:r w:rsidRPr="00000000" w:rsidR="00000000" w:rsidDel="00000000">
              <w:rPr>
                <w:rFonts w:cs="Arial" w:hAnsi="Arial" w:eastAsia="Arial" w:ascii="Arial"/>
                <w:rtl w:val="0"/>
              </w:rPr>
              <w:t xml:space="preserve">　</w:t>
            </w:r>
            <w:r w:rsidRPr="00000000" w:rsidR="00000000" w:rsidDel="00000000">
              <w:rPr>
                <w:rFonts w:cs="Arial" w:hAnsi="Arial" w:eastAsia="Arial" w:ascii="Arial"/>
                <w:smallCaps w:val="0"/>
                <w:sz w:val="20"/>
                <w:rtl w:val="0"/>
              </w:rPr>
              <w:t xml:space="preserve">FAX</w:t>
            </w:r>
            <w:r w:rsidRPr="00000000" w:rsidR="00000000" w:rsidDel="00000000">
              <w:rPr>
                <w:rFonts w:cs="Arial" w:hAnsi="Arial" w:eastAsia="Arial" w:ascii="Arial"/>
                <w:rtl w:val="0"/>
              </w:rPr>
              <w:t xml:space="preserve">：052-308-4542　</w:t>
            </w:r>
            <w:r w:rsidRPr="00000000" w:rsidR="00000000" w:rsidDel="00000000">
              <w:rPr>
                <w:rFonts w:cs="Arial" w:hAnsi="Arial" w:eastAsia="Arial" w:ascii="Arial"/>
                <w:smallCaps w:val="0"/>
                <w:sz w:val="20"/>
                <w:rtl w:val="0"/>
              </w:rPr>
              <w:t xml:space="preserve">WEB</w:t>
            </w:r>
            <w:r w:rsidRPr="00000000" w:rsidR="00000000" w:rsidDel="00000000">
              <w:rPr>
                <w:rFonts w:cs="Arial" w:hAnsi="Arial" w:eastAsia="Arial" w:ascii="Arial"/>
                <w:rtl w:val="0"/>
              </w:rPr>
              <w:t xml:space="preserve">：http://laundry-propre.com</w:t>
            </w:r>
            <w:r w:rsidRPr="00000000" w:rsidR="00000000" w:rsidDel="00000000">
              <w:rPr>
                <w:rtl w:val="0"/>
              </w:rPr>
            </w:r>
          </w:p>
        </w:tc>
      </w:tr>
    </w:tbl>
    <w:p w:rsidP="00000000" w:rsidRPr="00000000" w:rsidR="00000000" w:rsidDel="00000000" w:rsidRDefault="00000000">
      <w:pPr>
        <w:keepNext w:val="0"/>
        <w:keepLines w:val="0"/>
        <w:widowControl w:val="0"/>
        <w:contextualSpacing w:val="0"/>
        <w:jc w:val="right"/>
      </w:pPr>
      <w:r w:rsidRPr="00000000" w:rsidR="00000000" w:rsidDel="00000000">
        <w:rPr>
          <w:rFonts w:cs="Arial" w:hAnsi="Arial" w:eastAsia="Arial" w:ascii="Arial"/>
          <w:smallCaps w:val="0"/>
          <w:rtl w:val="0"/>
        </w:rPr>
        <w:t xml:space="preserve">201</w:t>
      </w:r>
      <w:r w:rsidRPr="00000000" w:rsidR="00000000" w:rsidDel="00000000">
        <w:rPr>
          <w:rFonts w:cs="Arial" w:hAnsi="Arial" w:eastAsia="Arial" w:ascii="Arial"/>
          <w:rtl w:val="0"/>
        </w:rPr>
        <w:t xml:space="preserve">5</w:t>
      </w:r>
      <w:r w:rsidRPr="00000000" w:rsidR="00000000" w:rsidDel="00000000">
        <w:rPr>
          <w:rFonts w:cs="Arial" w:hAnsi="Arial" w:eastAsia="Arial" w:ascii="Arial"/>
          <w:smallCaps w:val="0"/>
          <w:rtl w:val="0"/>
        </w:rPr>
        <w:t xml:space="preserve">年</w:t>
      </w:r>
      <w:r w:rsidRPr="00000000" w:rsidR="00000000" w:rsidDel="00000000">
        <w:rPr>
          <w:rFonts w:cs="Arial" w:hAnsi="Arial" w:eastAsia="Arial" w:ascii="Arial"/>
          <w:rtl w:val="0"/>
        </w:rPr>
        <w:t xml:space="preserve">1</w:t>
      </w:r>
      <w:r w:rsidRPr="00000000" w:rsidR="00000000" w:rsidDel="00000000">
        <w:rPr>
          <w:rFonts w:cs="Arial" w:hAnsi="Arial" w:eastAsia="Arial" w:ascii="Arial"/>
          <w:smallCaps w:val="0"/>
          <w:rtl w:val="0"/>
        </w:rPr>
        <w:t xml:space="preserve">月発信</w:t>
      </w:r>
    </w:p>
    <w:p w:rsidP="00000000" w:rsidRPr="00000000" w:rsidR="00000000" w:rsidDel="00000000" w:rsidRDefault="00000000">
      <w:pPr>
        <w:keepNext w:val="0"/>
        <w:keepLines w:val="0"/>
        <w:widowControl w:val="0"/>
        <w:contextualSpacing w:val="0"/>
      </w:pPr>
      <w:r w:rsidRPr="00000000" w:rsidR="00000000" w:rsidDel="00000000">
        <w:rPr>
          <w:rFonts w:cs="Arial" w:hAnsi="Arial" w:eastAsia="Arial" w:ascii="Arial"/>
          <w:smallCaps w:val="0"/>
          <w:rtl w:val="0"/>
        </w:rPr>
        <w:t xml:space="preserve">報道関係者各位</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2"/>
        <w:bidiVisual w:val="0"/>
        <w:tblW w:w="95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540"/>
        <w:tblGridChange w:id="0">
          <w:tblGrid>
            <w:gridCol w:w="9540"/>
          </w:tblGrid>
        </w:tblGridChange>
      </w:tblGrid>
      <w:tr>
        <w:tc>
          <w:tcPr>
            <w:tcMar>
              <w:left w:w="108.0" w:type="dxa"/>
              <w:right w:w="108.0" w:type="dxa"/>
            </w:tcMar>
          </w:tcPr>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b w:val="1"/>
                <w:sz w:val="28"/>
                <w:u w:val="single"/>
                <w:rtl w:val="0"/>
              </w:rPr>
              <w:t xml:space="preserve">コインランドリーに壁画を公開制作</w:t>
            </w:r>
          </w:p>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rtl w:val="0"/>
              </w:rPr>
              <w:t xml:space="preserve">本物のアートに触れる機会と地域の憩いの場づくりのために</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spacing w:lineRule="auto" w:after="40" w:line="360" w:before="80"/>
        <w:ind w:left="0" w:firstLine="0" w:right="120"/>
        <w:contextualSpacing w:val="0"/>
        <w:jc w:val="left"/>
      </w:pPr>
      <w:r w:rsidRPr="00000000" w:rsidR="00000000" w:rsidDel="00000000">
        <w:rPr>
          <w:rFonts w:cs="Arial" w:hAnsi="Arial" w:eastAsia="Arial" w:ascii="Arial"/>
          <w:rtl w:val="0"/>
        </w:rPr>
        <w:t xml:space="preserve">コインランドリー運営を行うプロプル（所在地：愛知県日進市　代表：</w:t>
      </w:r>
      <w:r w:rsidRPr="00000000" w:rsidR="00000000" w:rsidDel="00000000">
        <w:rPr>
          <w:rFonts w:cs="Arial" w:hAnsi="Arial" w:eastAsia="Arial" w:ascii="Arial"/>
          <w:rtl w:val="0"/>
        </w:rPr>
        <w:t xml:space="preserve">土井 啓佑）は、１月１０日（土）にコインランドリー・プロプル イオンタウン大須賀店（静岡県掛川市）に、親子向けのやさしいイラストの壁画を公開制作いたします。壁画制作は、愛知県を中心に保育園にて壁画オーダーとワークショップを手がける画家足立明里氏に依頼。家族連れで来やすく過ごしやすい、明るさと優しい地域の憩いの場を創造いたします。</w:t>
      </w:r>
    </w:p>
    <w:p w:rsidP="00000000" w:rsidRPr="00000000" w:rsidR="00000000" w:rsidDel="00000000" w:rsidRDefault="00000000">
      <w:pPr>
        <w:widowControl w:val="0"/>
        <w:spacing w:lineRule="auto" w:after="40" w:line="360" w:before="80"/>
        <w:ind w:left="0" w:firstLine="0" w:right="120"/>
        <w:contextualSpacing w:val="0"/>
        <w:jc w:val="center"/>
      </w:pPr>
      <w:r w:rsidRPr="00000000" w:rsidR="00000000" w:rsidDel="00000000">
        <w:drawing>
          <wp:inline distR="114300" distT="114300" distB="114300" distL="114300">
            <wp:extent cy="1522413" cx="2027333"/>
            <wp:effectExtent t="0" b="0" r="0" l="0"/>
            <wp:docPr id="1" name="image02.jpg" descr="P1010699 のコピー.jpg"/>
            <a:graphic>
              <a:graphicData uri="http://schemas.openxmlformats.org/drawingml/2006/picture">
                <pic:pic>
                  <pic:nvPicPr>
                    <pic:cNvPr id="0" name="image02.jpg" descr="P1010699 のコピー.jpg"/>
                    <pic:cNvPicPr preferRelativeResize="0"/>
                  </pic:nvPicPr>
                  <pic:blipFill>
                    <a:blip r:embed="rId6"/>
                    <a:srcRect t="0" b="0" r="0" l="0"/>
                    <a:stretch>
                      <a:fillRect/>
                    </a:stretch>
                  </pic:blipFill>
                  <pic:spPr>
                    <a:xfrm>
                      <a:off y="0" x="0"/>
                      <a:ext cy="1522413" cx="2027333"/>
                    </a:xfrm>
                    <a:prstGeom prst="rect"/>
                    <a:ln/>
                  </pic:spPr>
                </pic:pic>
              </a:graphicData>
            </a:graphic>
          </wp:inline>
        </w:drawing>
      </w:r>
      <w:r w:rsidRPr="00000000" w:rsidR="00000000" w:rsidDel="00000000">
        <w:rPr>
          <w:rFonts w:cs="Arial" w:hAnsi="Arial" w:eastAsia="Arial" w:ascii="Arial"/>
          <w:rtl w:val="0"/>
        </w:rPr>
        <w:t xml:space="preserve">　</w:t>
      </w:r>
      <w:r w:rsidRPr="00000000" w:rsidR="00000000" w:rsidDel="00000000">
        <w:drawing>
          <wp:inline distR="114300" distT="114300" distB="114300" distL="114300">
            <wp:extent cy="1527814" cx="2037085"/>
            <wp:effectExtent t="0" b="0" r="0" l="0"/>
            <wp:docPr id="2" name="image04.jpg" descr="10904696_10203591567248997_657796251_n.jpg"/>
            <a:graphic>
              <a:graphicData uri="http://schemas.openxmlformats.org/drawingml/2006/picture">
                <pic:pic>
                  <pic:nvPicPr>
                    <pic:cNvPr id="0" name="image04.jpg" descr="10904696_10203591567248997_657796251_n.jpg"/>
                    <pic:cNvPicPr preferRelativeResize="0"/>
                  </pic:nvPicPr>
                  <pic:blipFill>
                    <a:blip r:embed="rId7"/>
                    <a:srcRect t="0" b="0" r="0" l="0"/>
                    <a:stretch>
                      <a:fillRect/>
                    </a:stretch>
                  </pic:blipFill>
                  <pic:spPr>
                    <a:xfrm>
                      <a:off y="0" x="0"/>
                      <a:ext cy="1527814" cx="203708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mallCaps w:val="0"/>
          <w:rtl w:val="0"/>
        </w:rPr>
        <w:t xml:space="preserve">【</w:t>
      </w:r>
      <w:r w:rsidRPr="00000000" w:rsidR="00000000" w:rsidDel="00000000">
        <w:rPr>
          <w:rFonts w:cs="Arial" w:hAnsi="Arial" w:eastAsia="Arial" w:ascii="Arial"/>
          <w:rtl w:val="0"/>
        </w:rPr>
        <w:t xml:space="preserve">経緯</w:t>
      </w:r>
      <w:r w:rsidRPr="00000000" w:rsidR="00000000" w:rsidDel="00000000">
        <w:rPr>
          <w:rFonts w:cs="Arial" w:hAnsi="Arial" w:eastAsia="Arial" w:ascii="Arial"/>
          <w:smallCaps w:val="0"/>
          <w:rtl w:val="0"/>
        </w:rPr>
        <w:t xml:space="preserve">】</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rtl w:val="0"/>
        </w:rPr>
        <w:t xml:space="preserve">日本は年々共働きが増え、また高齢化に伴う介護等にも多くの時間が必要になってきているため、忙しい毎日を送る主婦の方たちが増加傾向にあります。店内を壁画で彩り、家事の合間の癒しの場を提供することで、生活満足度の向上に貢献できると考え今回制作に至りました。</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rtl w:val="0"/>
        </w:rPr>
        <w:t xml:space="preserve">【目的】</w:t>
      </w:r>
    </w:p>
    <w:p w:rsidP="00000000" w:rsidRPr="00000000" w:rsidR="00000000" w:rsidDel="00000000" w:rsidRDefault="00000000">
      <w:pPr>
        <w:widowControl w:val="0"/>
        <w:contextualSpacing w:val="0"/>
        <w:jc w:val="left"/>
      </w:pPr>
      <w:r w:rsidRPr="00000000" w:rsidR="00000000" w:rsidDel="00000000">
        <w:rPr>
          <w:rFonts w:cs="Arial" w:hAnsi="Arial" w:eastAsia="Arial" w:ascii="Arial"/>
          <w:rtl w:val="0"/>
        </w:rPr>
        <w:t xml:space="preserve">コインランドリー先進の北欧のようなカフェと一体化しているような楽しくスタイリッシュな店舗を目指し、家族連れで来やすく過ごしやすい、明るさと優しさがある、いままで国内にはないような店舗をつくります。</w:t>
      </w:r>
    </w:p>
    <w:p w:rsidP="00000000" w:rsidRPr="00000000" w:rsidR="00000000" w:rsidDel="00000000" w:rsidRDefault="00000000">
      <w:pPr>
        <w:widowControl w:val="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Fonts w:cs="Arial" w:hAnsi="Arial" w:eastAsia="Arial" w:ascii="Arial"/>
          <w:rtl w:val="0"/>
        </w:rPr>
        <w:t xml:space="preserve">【壁画コンセプト】</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rtl w:val="0"/>
        </w:rPr>
        <w:t xml:space="preserve">実際にこちらのコインランドリーに訪れて、私のもともとある狭くて暗くてあまり行きたいと思えないような「コインランドリー」のイメージが一変した。とても広く、明るく、地域に密着しお店の顔となる従業員の方たちのお客様への気遣いを感じる事ができ、つながりをリアルに感じることができた。</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rtl w:val="0"/>
        </w:rPr>
        <w:t xml:space="preserve">私の描く動物たちも住む場所は違えど、「きれいにしたい」「気持ち良く過ごしたい」という気持ちは同じでそこに訪れたことにより知り合えたり、お話ができたり、昔懐かしいご近所づきあいのようなものも生まれたらいいなと思った。</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rtl w:val="0"/>
        </w:rPr>
        <w:t xml:space="preserve">あのランドリーに訪れた人たちが洗濯物だけではなく心も気持ち良くなれるような、そして何かしら地域の繋がりを感じるような場所となるといいなというイメージで制作したい。（足立明里）</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3"/>
        <w:bidiVisual w:val="0"/>
        <w:tblW w:w="9172.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852"/>
        <w:gridCol w:w="4320"/>
        <w:tblGridChange w:id="0">
          <w:tblGrid>
            <w:gridCol w:w="4852"/>
            <w:gridCol w:w="4320"/>
          </w:tblGrid>
        </w:tblGridChange>
      </w:tblGrid>
      <w:tr>
        <w:tc>
          <w:tcPr>
            <w:tcMar>
              <w:left w:w="108.0" w:type="dxa"/>
              <w:right w:w="108.0" w:type="dxa"/>
            </w:tcMar>
          </w:tcPr>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mallCaps w:val="0"/>
                <w:sz w:val="18"/>
                <w:rtl w:val="0"/>
              </w:rPr>
              <w:t xml:space="preserve">＜</w:t>
            </w:r>
            <w:r w:rsidRPr="00000000" w:rsidR="00000000" w:rsidDel="00000000">
              <w:rPr>
                <w:rFonts w:cs="Arial" w:hAnsi="Arial" w:eastAsia="Arial" w:ascii="Arial"/>
                <w:sz w:val="18"/>
                <w:rtl w:val="0"/>
              </w:rPr>
              <w:t xml:space="preserve">作家プロフィール</w:t>
            </w:r>
            <w:r w:rsidRPr="00000000" w:rsidR="00000000" w:rsidDel="00000000">
              <w:rPr>
                <w:rFonts w:cs="Arial" w:hAnsi="Arial" w:eastAsia="Arial" w:ascii="Arial"/>
                <w:smallCaps w:val="0"/>
                <w:sz w:val="18"/>
                <w:rtl w:val="0"/>
              </w:rPr>
              <w:t xml:space="preserve">＞</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z w:val="18"/>
                <w:rtl w:val="0"/>
              </w:rPr>
              <w:t xml:space="preserve">足立明里(Akari Adachi)</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z w:val="18"/>
                <w:rtl w:val="0"/>
              </w:rPr>
              <w:t xml:space="preserve">画家・イラストレーター</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z w:val="18"/>
                <w:rtl w:val="0"/>
              </w:rPr>
              <w:t xml:space="preserve">愛知県を中心に個展を開催。知多情報誌Step表紙や挿絵と担当。最近では保育園にて壁画オーダーとワークショップを手がける。木目や、その木目になじむような色合いを心がけ、自然と動物たちを通し人の美しい心はもちろん醜い部分も全て含めたヒューマニズムを表現したい。</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z w:val="18"/>
                <w:rtl w:val="0"/>
              </w:rPr>
              <w:t xml:space="preserve">HP:</w:t>
            </w:r>
            <w:hyperlink r:id="rId8">
              <w:r w:rsidRPr="00000000" w:rsidR="00000000" w:rsidDel="00000000">
                <w:rPr>
                  <w:rFonts w:cs="Arial" w:hAnsi="Arial" w:eastAsia="Arial" w:ascii="Arial"/>
                  <w:color w:val="1155cc"/>
                  <w:sz w:val="18"/>
                  <w:u w:val="single"/>
                  <w:rtl w:val="0"/>
                </w:rPr>
                <w:t xml:space="preserve">http://adachi-acari.moo.jp</w:t>
              </w:r>
            </w:hyperlink>
            <w:r w:rsidRPr="00000000" w:rsidR="00000000" w:rsidDel="00000000">
              <w:rPr>
                <w:rFonts w:cs="Arial" w:hAnsi="Arial" w:eastAsia="Arial" w:ascii="Arial"/>
                <w:sz w:val="18"/>
                <w:rtl w:val="0"/>
              </w:rPr>
              <w:t xml:space="preserve"> Twitter:@adachiakari</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z w:val="18"/>
                <w:rtl w:val="0"/>
              </w:rPr>
              <w:t xml:space="preserve">Facebook:http://www.facebook.com/akari.adachi.3</w:t>
            </w:r>
            <w:hyperlink r:id="rId9">
              <w:r w:rsidRPr="00000000" w:rsidR="00000000" w:rsidDel="00000000">
                <w:rPr>
                  <w:rtl w:val="0"/>
                </w:rPr>
              </w:r>
            </w:hyperlink>
          </w:p>
        </w:tc>
        <w:tc>
          <w:tcPr>
            <w:tcMar>
              <w:left w:w="108.0" w:type="dxa"/>
              <w:right w:w="108.0" w:type="dxa"/>
            </w:tcMar>
          </w:tcPr>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mallCaps w:val="0"/>
                <w:sz w:val="18"/>
                <w:rtl w:val="0"/>
              </w:rPr>
              <w:t xml:space="preserve">＜会社概要＞</w:t>
            </w:r>
          </w:p>
          <w:p w:rsidP="00000000" w:rsidRPr="00000000" w:rsidR="00000000" w:rsidDel="00000000" w:rsidRDefault="00000000">
            <w:pPr>
              <w:keepNext w:val="0"/>
              <w:keepLines w:val="0"/>
              <w:widowControl w:val="0"/>
              <w:contextualSpacing w:val="0"/>
              <w:jc w:val="left"/>
            </w:pPr>
            <w:r w:rsidRPr="00000000" w:rsidR="00000000" w:rsidDel="00000000">
              <w:rPr>
                <w:rFonts w:cs="Arial" w:hAnsi="Arial" w:eastAsia="Arial" w:ascii="Arial"/>
                <w:sz w:val="18"/>
                <w:rtl w:val="0"/>
              </w:rPr>
              <w:t xml:space="preserve">屋号：プロプル</w:t>
            </w:r>
          </w:p>
          <w:p w:rsidP="00000000" w:rsidRPr="00000000" w:rsidR="00000000" w:rsidDel="00000000" w:rsidRDefault="00000000">
            <w:pPr>
              <w:widowControl w:val="0"/>
              <w:contextualSpacing w:val="0"/>
              <w:jc w:val="left"/>
            </w:pPr>
            <w:r w:rsidRPr="00000000" w:rsidR="00000000" w:rsidDel="00000000">
              <w:rPr>
                <w:rFonts w:cs="Arial" w:hAnsi="Arial" w:eastAsia="Arial" w:ascii="Arial"/>
                <w:sz w:val="18"/>
                <w:rtl w:val="0"/>
              </w:rPr>
              <w:t xml:space="preserve">事業内容：コインランドリー運営</w:t>
            </w:r>
          </w:p>
          <w:p w:rsidP="00000000" w:rsidRPr="00000000" w:rsidR="00000000" w:rsidDel="00000000" w:rsidRDefault="00000000">
            <w:pPr>
              <w:widowControl w:val="0"/>
              <w:contextualSpacing w:val="0"/>
              <w:jc w:val="left"/>
            </w:pPr>
            <w:r w:rsidRPr="00000000" w:rsidR="00000000" w:rsidDel="00000000">
              <w:rPr>
                <w:rFonts w:cs="Arial" w:hAnsi="Arial" w:eastAsia="Arial" w:ascii="Arial"/>
                <w:sz w:val="18"/>
                <w:rtl w:val="0"/>
              </w:rPr>
              <w:t xml:space="preserve">設立：2012年6月</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left"/>
            </w:pPr>
            <w:r w:rsidRPr="00000000" w:rsidR="00000000" w:rsidDel="00000000">
              <w:rPr>
                <w:rFonts w:cs="Arial" w:hAnsi="Arial" w:eastAsia="Arial" w:ascii="Arial"/>
                <w:sz w:val="18"/>
                <w:rtl w:val="0"/>
              </w:rPr>
              <w:t xml:space="preserve">店舗所在地：</w:t>
            </w:r>
          </w:p>
          <w:p w:rsidP="00000000" w:rsidRPr="00000000" w:rsidR="00000000" w:rsidDel="00000000" w:rsidRDefault="00000000">
            <w:pPr>
              <w:spacing w:lineRule="auto" w:after="0" w:line="240" w:before="0"/>
              <w:ind w:left="0" w:firstLine="0"/>
              <w:contextualSpacing w:val="0"/>
              <w:jc w:val="left"/>
            </w:pPr>
            <w:r w:rsidRPr="00000000" w:rsidR="00000000" w:rsidDel="00000000">
              <w:rPr>
                <w:rFonts w:cs="Arial" w:hAnsi="Arial" w:eastAsia="Arial" w:ascii="Arial"/>
                <w:sz w:val="18"/>
                <w:rtl w:val="0"/>
              </w:rPr>
              <w:t xml:space="preserve">〒437-1304　静岡県掛川市西大渕3359</w:t>
            </w:r>
          </w:p>
          <w:p w:rsidP="00000000" w:rsidRPr="00000000" w:rsidR="00000000" w:rsidDel="00000000" w:rsidRDefault="00000000">
            <w:pPr>
              <w:spacing w:lineRule="auto" w:after="0" w:line="240" w:before="0"/>
              <w:ind w:left="0" w:firstLine="0"/>
              <w:contextualSpacing w:val="0"/>
              <w:jc w:val="left"/>
            </w:pPr>
            <w:r w:rsidRPr="00000000" w:rsidR="00000000" w:rsidDel="00000000">
              <w:rPr>
                <w:rFonts w:cs="Arial" w:hAnsi="Arial" w:eastAsia="Arial" w:ascii="Arial"/>
                <w:sz w:val="18"/>
                <w:rtl w:val="0"/>
              </w:rPr>
              <w:t xml:space="preserve">イオンタウン大須賀 内</w:t>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p w:rsidP="00000000" w:rsidRPr="00000000" w:rsidR="00000000" w:rsidDel="00000000" w:rsidRDefault="00000000">
            <w:pPr>
              <w:widowControl w:val="0"/>
              <w:contextualSpacing w:val="0"/>
              <w:jc w:val="left"/>
            </w:pPr>
            <w:r w:rsidRPr="00000000" w:rsidR="00000000" w:rsidDel="00000000">
              <w:rPr>
                <w:rFonts w:cs="Arial" w:hAnsi="Arial" w:eastAsia="Arial" w:ascii="Arial"/>
                <w:rtl w:val="0"/>
              </w:rPr>
              <w:t xml:space="preserve">TEL：090-4160-7169　FAX：052-308-4542　WEB：http://laundry-propre.com</w:t>
            </w:r>
          </w:p>
          <w:p w:rsidP="00000000" w:rsidRPr="00000000" w:rsidR="00000000" w:rsidDel="00000000" w:rsidRDefault="00000000">
            <w:pPr>
              <w:spacing w:lineRule="auto" w:after="0" w:line="240" w:before="0"/>
              <w:ind w:left="0" w:firstLine="0"/>
              <w:contextualSpacing w:val="0"/>
              <w:jc w:val="left"/>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4"/>
        <w:bidiVisual w:val="0"/>
        <w:tblW w:w="918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180"/>
        <w:tblGridChange w:id="0">
          <w:tblGrid>
            <w:gridCol w:w="9180"/>
          </w:tblGrid>
        </w:tblGridChange>
      </w:tblGrid>
      <w:tr>
        <w:trPr>
          <w:trHeight w:val="1000" w:hRule="atLeast"/>
        </w:trPr>
        <w:tc>
          <w:tcPr>
            <w:tcMar>
              <w:left w:w="108.0" w:type="dxa"/>
              <w:right w:w="108.0" w:type="dxa"/>
            </w:tcMar>
          </w:tcPr>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b w:val="1"/>
                <w:smallCaps w:val="0"/>
                <w:sz w:val="22"/>
                <w:rtl w:val="0"/>
              </w:rPr>
              <w:t xml:space="preserve">＜本件に関するお問い合わせ＞</w:t>
            </w:r>
          </w:p>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rtl w:val="0"/>
              </w:rPr>
              <w:t xml:space="preserve">プロプル　広報担当：福島</w:t>
            </w:r>
            <w:r w:rsidRPr="00000000" w:rsidR="00000000" w:rsidDel="00000000">
              <w:rPr>
                <w:rFonts w:cs="Arial" w:hAnsi="Arial" w:eastAsia="Arial" w:ascii="Arial"/>
                <w:smallCaps w:val="0"/>
                <w:rtl w:val="0"/>
              </w:rPr>
              <w:t xml:space="preserve">までお願いいたします。</w:t>
            </w:r>
            <w:r w:rsidRPr="00000000" w:rsidR="00000000" w:rsidDel="00000000">
              <w:rPr>
                <w:rFonts w:cs="Arial" w:hAnsi="Arial" w:eastAsia="Arial" w:ascii="Arial"/>
                <w:smallCaps w:val="0"/>
                <w:sz w:val="22"/>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rFonts w:cs="Arial" w:hAnsi="Arial" w:eastAsia="Arial" w:ascii="Arial"/>
                <w:smallCaps w:val="0"/>
                <w:sz w:val="22"/>
                <w:rtl w:val="0"/>
              </w:rPr>
              <w:t xml:space="preserve">TEL：</w:t>
            </w:r>
            <w:r w:rsidRPr="00000000" w:rsidR="00000000" w:rsidDel="00000000">
              <w:rPr>
                <w:rFonts w:cs="Arial" w:hAnsi="Arial" w:eastAsia="Arial" w:ascii="Arial"/>
                <w:sz w:val="22"/>
                <w:rtl w:val="0"/>
              </w:rPr>
              <w:t xml:space="preserve">090</w:t>
            </w:r>
            <w:r w:rsidRPr="00000000" w:rsidR="00000000" w:rsidDel="00000000">
              <w:rPr>
                <w:rFonts w:cs="Arial" w:hAnsi="Arial" w:eastAsia="Arial" w:ascii="Arial"/>
                <w:smallCaps w:val="0"/>
                <w:rtl w:val="0"/>
              </w:rPr>
              <w:t xml:space="preserve">-</w:t>
            </w:r>
            <w:r w:rsidRPr="00000000" w:rsidR="00000000" w:rsidDel="00000000">
              <w:rPr>
                <w:rFonts w:cs="Arial" w:hAnsi="Arial" w:eastAsia="Arial" w:ascii="Arial"/>
                <w:rtl w:val="0"/>
              </w:rPr>
              <w:t xml:space="preserve">3580</w:t>
            </w:r>
            <w:r w:rsidRPr="00000000" w:rsidR="00000000" w:rsidDel="00000000">
              <w:rPr>
                <w:rFonts w:cs="Arial" w:hAnsi="Arial" w:eastAsia="Arial" w:ascii="Arial"/>
                <w:smallCaps w:val="0"/>
                <w:rtl w:val="0"/>
              </w:rPr>
              <w:t xml:space="preserve">-</w:t>
            </w:r>
            <w:r w:rsidRPr="00000000" w:rsidR="00000000" w:rsidDel="00000000">
              <w:rPr>
                <w:rFonts w:cs="Arial" w:hAnsi="Arial" w:eastAsia="Arial" w:ascii="Arial"/>
                <w:rtl w:val="0"/>
              </w:rPr>
              <w:t xml:space="preserve">7683</w:t>
            </w:r>
            <w:r w:rsidRPr="00000000" w:rsidR="00000000" w:rsidDel="00000000">
              <w:rPr>
                <w:rFonts w:cs="Arial" w:hAnsi="Arial" w:eastAsia="Arial" w:ascii="Arial"/>
                <w:smallCaps w:val="0"/>
                <w:rtl w:val="0"/>
              </w:rPr>
              <w:t xml:space="preserve"> </w:t>
            </w:r>
            <w:r w:rsidRPr="00000000" w:rsidR="00000000" w:rsidDel="00000000">
              <w:rPr>
                <w:rFonts w:cs="Arial" w:hAnsi="Arial" w:eastAsia="Arial" w:ascii="Arial"/>
                <w:smallCaps w:val="0"/>
                <w:sz w:val="22"/>
                <w:rtl w:val="0"/>
              </w:rPr>
              <w:t xml:space="preserve">　E-mail：</w:t>
            </w:r>
            <w:r w:rsidRPr="00000000" w:rsidR="00000000" w:rsidDel="00000000">
              <w:rPr>
                <w:rFonts w:cs="Arial" w:hAnsi="Arial" w:eastAsia="Arial" w:ascii="Arial"/>
                <w:rtl w:val="0"/>
              </w:rPr>
              <w:t xml:space="preserve">info@laundry-propre.com</w:t>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1906" w:h="16838"/>
      <w:pgMar w:left="1134" w:right="1134" w:top="851" w:bottom="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both"/>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before="240"/>
      <w:contextualSpacing w:val="1"/>
    </w:pPr>
    <w:rPr>
      <w:rFonts w:cs="Arial" w:hAnsi="Arial" w:eastAsia="Arial" w:ascii="Arial"/>
      <w:b w:val="1"/>
      <w:smallCaps w:val="0"/>
      <w:sz w:val="32"/>
    </w:rPr>
  </w:style>
  <w:style w:styleId="Heading2" w:type="paragraph">
    <w:name w:val="heading 2"/>
    <w:basedOn w:val="Normal"/>
    <w:next w:val="Normal"/>
    <w:pPr>
      <w:keepNext w:val="1"/>
      <w:keepLines w:val="1"/>
      <w:spacing w:lineRule="auto" w:after="60" w:before="240"/>
      <w:contextualSpacing w:val="1"/>
    </w:pPr>
    <w:rPr>
      <w:rFonts w:cs="Arial" w:hAnsi="Arial" w:eastAsia="Arial" w:ascii="Arial"/>
      <w:b w:val="1"/>
      <w:i w:val="1"/>
      <w:smallCaps w:val="0"/>
      <w:sz w:val="28"/>
    </w:rPr>
  </w:style>
  <w:style w:styleId="Heading3" w:type="paragraph">
    <w:name w:val="heading 3"/>
    <w:basedOn w:val="Normal"/>
    <w:next w:val="Normal"/>
    <w:pPr>
      <w:keepNext w:val="1"/>
      <w:keepLines w:val="1"/>
      <w:spacing w:lineRule="auto" w:after="60" w:before="240"/>
      <w:contextualSpacing w:val="1"/>
    </w:pPr>
    <w:rPr>
      <w:rFonts w:cs="Arial" w:hAnsi="Arial" w:eastAsia="Arial" w:ascii="Arial"/>
      <w:b w:val="1"/>
      <w:smallCaps w:val="0"/>
      <w:sz w:val="26"/>
    </w:rPr>
  </w:style>
  <w:style w:styleId="Heading4" w:type="paragraph">
    <w:name w:val="heading 4"/>
    <w:basedOn w:val="Normal"/>
    <w:next w:val="Normal"/>
    <w:pPr>
      <w:keepNext w:val="1"/>
      <w:keepLines w:val="1"/>
      <w:spacing w:lineRule="auto" w:after="60" w:before="240"/>
      <w:contextualSpacing w:val="1"/>
    </w:pPr>
    <w:rPr>
      <w:b w:val="1"/>
      <w:smallCaps w:val="0"/>
      <w:sz w:val="28"/>
    </w:rPr>
  </w:style>
  <w:style w:styleId="Heading5" w:type="paragraph">
    <w:name w:val="heading 5"/>
    <w:basedOn w:val="Normal"/>
    <w:next w:val="Normal"/>
    <w:pPr>
      <w:keepNext w:val="1"/>
      <w:keepLines w:val="1"/>
      <w:spacing w:lineRule="auto" w:after="60" w:before="240"/>
      <w:contextualSpacing w:val="1"/>
    </w:pPr>
    <w:rPr>
      <w:b w:val="1"/>
      <w:i w:val="1"/>
      <w:smallCaps w:val="0"/>
      <w:sz w:val="26"/>
    </w:rPr>
  </w:style>
  <w:style w:styleId="Heading6" w:type="paragraph">
    <w:name w:val="heading 6"/>
    <w:basedOn w:val="Normal"/>
    <w:next w:val="Normal"/>
    <w:pPr>
      <w:keepNext w:val="1"/>
      <w:keepLines w:val="1"/>
      <w:spacing w:lineRule="auto" w:after="60" w:before="240"/>
      <w:contextualSpacing w:val="1"/>
    </w:pPr>
    <w:rPr>
      <w:b w:val="1"/>
      <w:smallCaps w:val="0"/>
      <w:sz w:val="22"/>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ameblo.jp/iroha-works/" Type="http://schemas.openxmlformats.org/officeDocument/2006/relationships/hyperlink" TargetMode="External" Id="rId9"/><Relationship Target="media/image02.jpg" Type="http://schemas.openxmlformats.org/officeDocument/2006/relationships/image" Id="rId6"/><Relationship Target="media/image05.jpg" Type="http://schemas.openxmlformats.org/officeDocument/2006/relationships/image" Id="rId5"/><Relationship Target="http://adachi-acari.moo.jp" Type="http://schemas.openxmlformats.org/officeDocument/2006/relationships/hyperlink" TargetMode="External" Id="rId8"/><Relationship Target="media/image04.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press_doichan.docx</dc:title>
</cp:coreProperties>
</file>