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C653" w14:textId="31BB1885" w:rsidR="001E77BE" w:rsidRDefault="009D0BFC" w:rsidP="001E77BE">
      <w:pPr>
        <w:jc w:val="center"/>
        <w:rPr>
          <w:b/>
          <w:sz w:val="32"/>
          <w:szCs w:val="32"/>
        </w:rPr>
      </w:pPr>
      <w:r>
        <w:rPr>
          <w:rFonts w:asciiTheme="majorEastAsia" w:eastAsiaTheme="majorEastAsia" w:hAnsiTheme="majorEastAsia" w:hint="eastAsia"/>
          <w:b/>
          <w:sz w:val="32"/>
          <w:szCs w:val="32"/>
          <w:bdr w:val="single" w:sz="4" w:space="0" w:color="auto" w:frame="1"/>
        </w:rPr>
        <w:t>学生映画宣伝局</w:t>
      </w:r>
      <w:r w:rsidR="001E77BE">
        <w:rPr>
          <w:rFonts w:asciiTheme="majorEastAsia" w:eastAsiaTheme="majorEastAsia" w:hAnsiTheme="majorEastAsia" w:hint="eastAsia"/>
          <w:b/>
          <w:sz w:val="32"/>
          <w:szCs w:val="32"/>
          <w:bdr w:val="single" w:sz="4" w:space="0" w:color="auto" w:frame="1"/>
        </w:rPr>
        <w:t>ニュースご紹介のお願い</w:t>
      </w:r>
    </w:p>
    <w:p w14:paraId="10C7F696" w14:textId="337374FC" w:rsidR="0061425D" w:rsidRPr="0061425D" w:rsidRDefault="00C55996" w:rsidP="0061425D">
      <w:pPr>
        <w:rPr>
          <w:rFonts w:asciiTheme="minorEastAsia" w:hAnsiTheme="minorEastAsia"/>
        </w:rPr>
      </w:pPr>
      <w:r w:rsidRPr="00C55996">
        <w:rPr>
          <w:rFonts w:hint="eastAsia"/>
          <w:b/>
          <w:sz w:val="28"/>
          <w:szCs w:val="28"/>
        </w:rPr>
        <w:t>学生映画宣伝局エージェント募集中！最初の課題はハリウッド超大作『パワーレンジャー』</w:t>
      </w:r>
      <w:r w:rsidR="00A422EA">
        <w:rPr>
          <w:b/>
          <w:sz w:val="28"/>
          <w:szCs w:val="28"/>
        </w:rPr>
        <w:br/>
      </w:r>
      <w:r w:rsidR="003167E2">
        <w:rPr>
          <w:rFonts w:asciiTheme="minorEastAsia" w:hAnsiTheme="minorEastAsia"/>
        </w:rPr>
        <w:br/>
      </w:r>
      <w:r w:rsidR="0061425D" w:rsidRPr="0061425D">
        <w:rPr>
          <w:rFonts w:asciiTheme="minorEastAsia" w:hAnsiTheme="minorEastAsia" w:hint="eastAsia"/>
        </w:rPr>
        <w:t>映画ファンを育てたい、もっと学生世代に映画、映像コンテンツに触れてもらいたいと願い、映画、映像コンテンツ（TVドラマなどの映像全般を含む）を、学生によって同</w:t>
      </w:r>
      <w:r w:rsidR="00A945A3">
        <w:rPr>
          <w:rFonts w:asciiTheme="minorEastAsia" w:hAnsiTheme="minorEastAsia" w:hint="eastAsia"/>
        </w:rPr>
        <w:t>じ学生世代に宣伝してもらうための【学生映画宣伝局】が</w:t>
      </w:r>
      <w:r w:rsidR="00153E09">
        <w:rPr>
          <w:rFonts w:asciiTheme="minorEastAsia" w:hAnsiTheme="minorEastAsia" w:hint="eastAsia"/>
        </w:rPr>
        <w:t>開局</w:t>
      </w:r>
      <w:r w:rsidR="0061425D" w:rsidRPr="0061425D">
        <w:rPr>
          <w:rFonts w:asciiTheme="minorEastAsia" w:hAnsiTheme="minorEastAsia" w:hint="eastAsia"/>
        </w:rPr>
        <w:t>！</w:t>
      </w:r>
    </w:p>
    <w:p w14:paraId="093F6402" w14:textId="6CC3CBC4" w:rsidR="0061425D" w:rsidRPr="0061425D" w:rsidRDefault="0061425D" w:rsidP="0061425D">
      <w:pPr>
        <w:rPr>
          <w:rFonts w:asciiTheme="minorEastAsia" w:hAnsiTheme="minorEastAsia"/>
        </w:rPr>
      </w:pPr>
      <w:r w:rsidRPr="0061425D">
        <w:rPr>
          <w:rFonts w:asciiTheme="minorEastAsia" w:hAnsiTheme="minorEastAsia" w:hint="eastAsia"/>
        </w:rPr>
        <w:t>学生ならでは</w:t>
      </w:r>
      <w:proofErr w:type="gramStart"/>
      <w:r w:rsidRPr="0061425D">
        <w:rPr>
          <w:rFonts w:asciiTheme="minorEastAsia" w:hAnsiTheme="minorEastAsia" w:hint="eastAsia"/>
        </w:rPr>
        <w:t>の</w:t>
      </w:r>
      <w:proofErr w:type="gramEnd"/>
      <w:r w:rsidRPr="0061425D">
        <w:rPr>
          <w:rFonts w:asciiTheme="minorEastAsia" w:hAnsiTheme="minorEastAsia" w:hint="eastAsia"/>
        </w:rPr>
        <w:t>目線で宣伝してもらうことで、同じ学生にとっても親近感がもてるものになるのではと考え、また宣伝活動に</w:t>
      </w:r>
      <w:bookmarkStart w:id="0" w:name="_GoBack"/>
      <w:bookmarkEnd w:id="0"/>
      <w:r w:rsidRPr="0061425D">
        <w:rPr>
          <w:rFonts w:asciiTheme="minorEastAsia" w:hAnsiTheme="minorEastAsia" w:hint="eastAsia"/>
        </w:rPr>
        <w:t>参加する学生にとっても、社会体験ができる機会になればと、立ち上げました。</w:t>
      </w:r>
    </w:p>
    <w:p w14:paraId="08DFDB22" w14:textId="043BE0E7" w:rsidR="0061425D" w:rsidRPr="0061425D" w:rsidRDefault="0061425D" w:rsidP="0061425D">
      <w:pPr>
        <w:rPr>
          <w:rFonts w:asciiTheme="minorEastAsia" w:hAnsiTheme="minorEastAsia"/>
        </w:rPr>
      </w:pPr>
      <w:r w:rsidRPr="0061425D">
        <w:rPr>
          <w:rFonts w:asciiTheme="minorEastAsia" w:hAnsiTheme="minorEastAsia" w:hint="eastAsia"/>
        </w:rPr>
        <w:t>課題によって人数制限や条件があるので、エントリーしているエージェントのなかから、都度選考されて参加できるシステムです。エージェントのエントリーは随時受け付けており、1度エントリーすれば在学中は、課題があがるたびに参加の選考対象となります。</w:t>
      </w:r>
    </w:p>
    <w:p w14:paraId="0EE66D1D" w14:textId="0F44C74A" w:rsidR="0061425D" w:rsidRPr="00153E09" w:rsidRDefault="0061425D" w:rsidP="0061425D">
      <w:pPr>
        <w:rPr>
          <w:rFonts w:ascii="Hiragino Kaku Gothic Pro W6" w:eastAsia="Hiragino Kaku Gothic Pro W6" w:hAnsi="Hiragino Kaku Gothic Pro W6"/>
        </w:rPr>
      </w:pPr>
      <w:r w:rsidRPr="00153E09">
        <w:rPr>
          <w:rFonts w:ascii="Hiragino Kaku Gothic Pro W6" w:eastAsia="Hiragino Kaku Gothic Pro W6" w:hAnsi="Hiragino Kaku Gothic Pro W6" w:hint="eastAsia"/>
        </w:rPr>
        <w:t>●詳細・エントリー方法はこちら</w:t>
      </w:r>
      <w:r w:rsidR="00ED40CD">
        <w:rPr>
          <w:rFonts w:ascii="Hiragino Kaku Gothic Pro W6" w:eastAsia="Hiragino Kaku Gothic Pro W6" w:hAnsi="Hiragino Kaku Gothic Pro W6" w:hint="eastAsia"/>
        </w:rPr>
        <w:t xml:space="preserve">　</w:t>
      </w:r>
      <w:r w:rsidRPr="00153E09">
        <w:rPr>
          <w:rFonts w:ascii="Hiragino Kaku Gothic Pro W6" w:eastAsia="Hiragino Kaku Gothic Pro W6" w:hAnsi="Hiragino Kaku Gothic Pro W6" w:hint="eastAsia"/>
        </w:rPr>
        <w:t>http://www.tst-movie.jp/student/</w:t>
      </w:r>
    </w:p>
    <w:p w14:paraId="1D094EA7" w14:textId="1956A2ED" w:rsidR="0061425D" w:rsidRPr="0061425D" w:rsidRDefault="0061425D" w:rsidP="0061425D">
      <w:pPr>
        <w:rPr>
          <w:rFonts w:asciiTheme="minorEastAsia" w:hAnsiTheme="minorEastAsia"/>
        </w:rPr>
      </w:pPr>
    </w:p>
    <w:p w14:paraId="091B1338" w14:textId="6DE33B6F" w:rsidR="0061425D" w:rsidRPr="00153E09" w:rsidRDefault="0061425D" w:rsidP="0061425D">
      <w:pPr>
        <w:rPr>
          <w:rFonts w:asciiTheme="minorEastAsia" w:hAnsiTheme="minorEastAsia"/>
          <w:b/>
          <w:sz w:val="28"/>
          <w:szCs w:val="28"/>
        </w:rPr>
      </w:pPr>
      <w:r w:rsidRPr="00153E09">
        <w:rPr>
          <w:rFonts w:asciiTheme="minorEastAsia" w:hAnsiTheme="minorEastAsia" w:hint="eastAsia"/>
          <w:b/>
          <w:sz w:val="28"/>
          <w:szCs w:val="28"/>
        </w:rPr>
        <w:t>最初の課題として、ハリウッド超大作『パワーレンジャー』宣伝レンジャーを募集中！</w:t>
      </w:r>
    </w:p>
    <w:p w14:paraId="6EBD07CF" w14:textId="17808E52" w:rsidR="0061425D" w:rsidRPr="0061425D" w:rsidRDefault="0061425D" w:rsidP="0061425D">
      <w:pPr>
        <w:rPr>
          <w:rFonts w:asciiTheme="minorEastAsia" w:hAnsiTheme="minorEastAsia"/>
        </w:rPr>
      </w:pPr>
    </w:p>
    <w:p w14:paraId="64E18071" w14:textId="27D8E012" w:rsidR="0061425D" w:rsidRPr="0061425D" w:rsidRDefault="00E0790D" w:rsidP="0061425D">
      <w:pPr>
        <w:rPr>
          <w:rFonts w:asciiTheme="minorEastAsia" w:hAnsiTheme="minorEastAsia"/>
        </w:rPr>
      </w:pPr>
      <w:r>
        <w:rPr>
          <w:rFonts w:asciiTheme="minorEastAsia" w:hAnsiTheme="minorEastAsia" w:hint="eastAsia"/>
          <w:noProof/>
        </w:rPr>
        <w:drawing>
          <wp:anchor distT="0" distB="0" distL="114300" distR="114300" simplePos="0" relativeHeight="251658240" behindDoc="0" locked="0" layoutInCell="1" allowOverlap="1" wp14:anchorId="5E427B33" wp14:editId="2A8F31B2">
            <wp:simplePos x="0" y="0"/>
            <wp:positionH relativeFrom="column">
              <wp:posOffset>3541395</wp:posOffset>
            </wp:positionH>
            <wp:positionV relativeFrom="paragraph">
              <wp:posOffset>124460</wp:posOffset>
            </wp:positionV>
            <wp:extent cx="1991360" cy="2819400"/>
            <wp:effectExtent l="0" t="0" r="0" b="0"/>
            <wp:wrapThrough wrapText="bothSides">
              <wp:wrapPolygon edited="0">
                <wp:start x="0" y="0"/>
                <wp:lineTo x="0" y="21405"/>
                <wp:lineTo x="21214" y="21405"/>
                <wp:lineTo x="2121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ワーレンジャー』ポスタ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2819400"/>
                    </a:xfrm>
                    <a:prstGeom prst="rect">
                      <a:avLst/>
                    </a:prstGeom>
                  </pic:spPr>
                </pic:pic>
              </a:graphicData>
            </a:graphic>
            <wp14:sizeRelH relativeFrom="page">
              <wp14:pctWidth>0</wp14:pctWidth>
            </wp14:sizeRelH>
            <wp14:sizeRelV relativeFrom="page">
              <wp14:pctHeight>0</wp14:pctHeight>
            </wp14:sizeRelV>
          </wp:anchor>
        </w:drawing>
      </w:r>
      <w:r w:rsidR="0061425D" w:rsidRPr="0061425D">
        <w:rPr>
          <w:rFonts w:asciiTheme="minorEastAsia" w:hAnsiTheme="minorEastAsia" w:hint="eastAsia"/>
        </w:rPr>
        <w:t>“パワーレンジャー”は、日本の特撮シリーズ“スーパー戦隊”の英語ローカライズ版として1993年から全米で放映が開始されたテレビシリーズ。日本の特撮シーンと、外国人キャストで新たに撮られたドラマシーンを再編集して生まれたこのヒーローは、瞬く間に全米で人気を博し、アメリカの子ども番組史上最高視聴率を記録するなど社会現象となりました。以後、日本と同様に毎年新シリーズを発表し、いまなお放送が続く“米国で最も成功したジャパニーズコンテンツ”と言われています。本作は、1992年に日本で放送された『恐竜戦隊ジュウレンジャー』をベースに誕生した1作</w:t>
      </w:r>
      <w:r w:rsidR="0061425D" w:rsidRPr="0061425D">
        <w:rPr>
          <w:rFonts w:asciiTheme="minorEastAsia" w:hAnsiTheme="minorEastAsia" w:hint="eastAsia"/>
        </w:rPr>
        <w:lastRenderedPageBreak/>
        <w:t>目“マイティ・モーフィン パワーレンジャー”のリブート作品です。日本で生まれアメリカで育った、このハイブリッド型ヒーローが、ハリウッドの名立たる名作を手掛けてきたスタッフ・キャストによって、さらに進化して凱旋することになりました。</w:t>
      </w:r>
    </w:p>
    <w:p w14:paraId="3A094CC9" w14:textId="77777777" w:rsidR="0061425D" w:rsidRPr="0061425D" w:rsidRDefault="0061425D" w:rsidP="0061425D">
      <w:pPr>
        <w:rPr>
          <w:rFonts w:asciiTheme="minorEastAsia" w:hAnsiTheme="minorEastAsia"/>
        </w:rPr>
      </w:pPr>
    </w:p>
    <w:p w14:paraId="28BA1299" w14:textId="0C754EBA" w:rsidR="0061425D" w:rsidRPr="0061425D" w:rsidRDefault="0061425D" w:rsidP="0061425D">
      <w:pPr>
        <w:rPr>
          <w:rFonts w:asciiTheme="minorEastAsia" w:hAnsiTheme="minorEastAsia"/>
        </w:rPr>
      </w:pPr>
      <w:r w:rsidRPr="0061425D">
        <w:rPr>
          <w:rFonts w:asciiTheme="minorEastAsia" w:hAnsiTheme="minorEastAsia" w:hint="eastAsia"/>
        </w:rPr>
        <w:t>今回は、そんな日本にゆかりのある、このハリウッド超大作の宣伝エージェントを緊急募集！選ばれたエージェントは、配給会社である東映の映画宣伝部スタッフとともに、「学生の学生による学生のための試写会」（仮題）の企画・運営を担います。映画『パワーレンジャー』今回の宣伝レンジャーは、本作のパワーレンジャーの構成にちなんで、男子3名、女子2名を募集。主人公5人が高校生なので、高校生のエージェントも大歓迎です！</w:t>
      </w:r>
    </w:p>
    <w:p w14:paraId="05684C08" w14:textId="77777777" w:rsidR="0061425D" w:rsidRPr="0061425D" w:rsidRDefault="0061425D" w:rsidP="0061425D">
      <w:pPr>
        <w:rPr>
          <w:rFonts w:asciiTheme="minorEastAsia" w:hAnsiTheme="minorEastAsia"/>
        </w:rPr>
      </w:pPr>
    </w:p>
    <w:p w14:paraId="0D397739" w14:textId="77777777" w:rsidR="0061425D" w:rsidRPr="00153E09" w:rsidRDefault="0061425D" w:rsidP="0061425D">
      <w:pPr>
        <w:rPr>
          <w:rFonts w:ascii="Hiragino Kaku Gothic Pro W6" w:eastAsia="Hiragino Kaku Gothic Pro W6" w:hAnsi="Hiragino Kaku Gothic Pro W6"/>
        </w:rPr>
      </w:pPr>
      <w:r w:rsidRPr="00153E09">
        <w:rPr>
          <w:rFonts w:ascii="Hiragino Kaku Gothic Pro W6" w:eastAsia="Hiragino Kaku Gothic Pro W6" w:hAnsi="Hiragino Kaku Gothic Pro W6" w:hint="eastAsia"/>
        </w:rPr>
        <w:t>●『パワーレンジャー』宣伝レンジャー募集についてはこちら</w:t>
      </w:r>
    </w:p>
    <w:p w14:paraId="709F6E8A" w14:textId="77777777" w:rsidR="0061425D" w:rsidRPr="00153E09" w:rsidRDefault="0061425D" w:rsidP="0061425D">
      <w:pPr>
        <w:rPr>
          <w:rFonts w:ascii="Hiragino Kaku Gothic Pro W6" w:eastAsia="Hiragino Kaku Gothic Pro W6" w:hAnsi="Hiragino Kaku Gothic Pro W6"/>
        </w:rPr>
      </w:pPr>
      <w:r w:rsidRPr="00153E09">
        <w:rPr>
          <w:rFonts w:ascii="Hiragino Kaku Gothic Pro W6" w:eastAsia="Hiragino Kaku Gothic Pro W6" w:hAnsi="Hiragino Kaku Gothic Pro W6"/>
        </w:rPr>
        <w:t>http://www.tst-movie.jp/student/powerrangers/</w:t>
      </w:r>
    </w:p>
    <w:p w14:paraId="2984A94E" w14:textId="0B59FB1B" w:rsidR="0061425D" w:rsidRPr="00153E09" w:rsidRDefault="0061425D" w:rsidP="00A945A3">
      <w:pPr>
        <w:outlineLvl w:val="0"/>
        <w:rPr>
          <w:rFonts w:ascii="Hiragino Kaku Gothic Pro W6" w:eastAsia="Hiragino Kaku Gothic Pro W6" w:hAnsi="Hiragino Kaku Gothic Pro W6"/>
        </w:rPr>
      </w:pPr>
      <w:r w:rsidRPr="00153E09">
        <w:rPr>
          <w:rFonts w:ascii="Hiragino Kaku Gothic Pro W6" w:eastAsia="Hiragino Kaku Gothic Pro W6" w:hAnsi="Hiragino Kaku Gothic Pro W6" w:hint="eastAsia"/>
        </w:rPr>
        <w:t>『パワーレンジャー』の課題に参加したい方は、</w:t>
      </w:r>
    </w:p>
    <w:p w14:paraId="615FD4B9" w14:textId="77777777" w:rsidR="0061425D" w:rsidRPr="00153E09" w:rsidRDefault="0061425D" w:rsidP="0061425D">
      <w:pPr>
        <w:rPr>
          <w:rFonts w:ascii="Hiragino Kaku Gothic Pro W6" w:eastAsia="Hiragino Kaku Gothic Pro W6" w:hAnsi="Hiragino Kaku Gothic Pro W6"/>
        </w:rPr>
      </w:pPr>
      <w:r w:rsidRPr="00153E09">
        <w:rPr>
          <w:rFonts w:ascii="Hiragino Kaku Gothic Pro W6" w:eastAsia="Hiragino Kaku Gothic Pro W6" w:hAnsi="Hiragino Kaku Gothic Pro W6" w:hint="eastAsia"/>
        </w:rPr>
        <w:t>2017年6月25日（日）までに、エージェントにエントリーしてください！</w:t>
      </w:r>
    </w:p>
    <w:p w14:paraId="3470B0AC" w14:textId="77777777" w:rsidR="0061425D" w:rsidRPr="0061425D" w:rsidRDefault="0061425D" w:rsidP="0061425D">
      <w:pPr>
        <w:rPr>
          <w:rFonts w:asciiTheme="minorEastAsia" w:hAnsiTheme="minorEastAsia"/>
        </w:rPr>
      </w:pPr>
    </w:p>
    <w:p w14:paraId="61C477E7" w14:textId="166A256D" w:rsidR="0061425D" w:rsidRPr="0061425D" w:rsidRDefault="0061425D" w:rsidP="0061425D">
      <w:pPr>
        <w:rPr>
          <w:rFonts w:asciiTheme="minorEastAsia" w:hAnsiTheme="minorEastAsia"/>
        </w:rPr>
      </w:pPr>
      <w:r w:rsidRPr="0061425D">
        <w:rPr>
          <w:rFonts w:asciiTheme="minorEastAsia" w:hAnsiTheme="minorEastAsia" w:hint="eastAsia"/>
        </w:rPr>
        <w:t>『パワーレンジャー』2017年7月15日より全国公開</w:t>
      </w:r>
    </w:p>
    <w:p w14:paraId="1F652BB2" w14:textId="0CBBA9B4" w:rsidR="0061425D" w:rsidRPr="0061425D" w:rsidRDefault="0061425D" w:rsidP="0061425D">
      <w:pPr>
        <w:rPr>
          <w:rFonts w:asciiTheme="minorEastAsia" w:hAnsiTheme="minorEastAsia"/>
        </w:rPr>
      </w:pPr>
      <w:r w:rsidRPr="0061425D">
        <w:rPr>
          <w:rFonts w:asciiTheme="minorEastAsia" w:hAnsiTheme="minorEastAsia" w:hint="eastAsia"/>
        </w:rPr>
        <w:t>配給：東映</w:t>
      </w:r>
      <w:r w:rsidR="00153E09">
        <w:rPr>
          <w:rFonts w:asciiTheme="minorEastAsia" w:hAnsiTheme="minorEastAsia" w:hint="eastAsia"/>
        </w:rPr>
        <w:t xml:space="preserve">　</w:t>
      </w:r>
      <w:r w:rsidRPr="0061425D">
        <w:rPr>
          <w:rFonts w:asciiTheme="minorEastAsia" w:hAnsiTheme="minorEastAsia" w:hint="eastAsia"/>
        </w:rPr>
        <w:t>http://www.power-rangers.jp/</w:t>
      </w:r>
    </w:p>
    <w:p w14:paraId="0749FD1F" w14:textId="77777777" w:rsidR="0061425D" w:rsidRPr="0061425D" w:rsidRDefault="0061425D" w:rsidP="0061425D">
      <w:pPr>
        <w:rPr>
          <w:rFonts w:asciiTheme="minorEastAsia" w:hAnsiTheme="minorEastAsia"/>
        </w:rPr>
      </w:pPr>
      <w:r w:rsidRPr="0061425D">
        <w:rPr>
          <w:rFonts w:asciiTheme="minorEastAsia" w:hAnsiTheme="minorEastAsia" w:hint="eastAsia"/>
        </w:rPr>
        <w:t>©</w:t>
      </w:r>
      <w:r w:rsidRPr="0061425D">
        <w:rPr>
          <w:rFonts w:asciiTheme="minorEastAsia" w:hAnsiTheme="minorEastAsia"/>
        </w:rPr>
        <w:t>2017 Lions Gate TM&amp;©Toei &amp; SCG P.R.</w:t>
      </w:r>
    </w:p>
    <w:p w14:paraId="1EBA4918" w14:textId="77777777" w:rsidR="0061425D" w:rsidRPr="0061425D" w:rsidRDefault="0061425D" w:rsidP="0061425D">
      <w:pPr>
        <w:rPr>
          <w:rFonts w:asciiTheme="minorEastAsia" w:hAnsiTheme="minorEastAsia"/>
        </w:rPr>
      </w:pPr>
    </w:p>
    <w:p w14:paraId="6B92E1D4" w14:textId="609D89B1" w:rsidR="0061425D" w:rsidRPr="0061425D" w:rsidRDefault="0061425D" w:rsidP="0061425D">
      <w:pPr>
        <w:rPr>
          <w:rFonts w:asciiTheme="minorEastAsia" w:hAnsiTheme="minorEastAsia"/>
        </w:rPr>
      </w:pPr>
      <w:r w:rsidRPr="0061425D">
        <w:rPr>
          <w:rFonts w:asciiTheme="minorEastAsia" w:hAnsiTheme="minorEastAsia" w:hint="eastAsia"/>
        </w:rPr>
        <w:t>【学生映画宣伝局】は今後もいろいろな課題に取り組んでいきま</w:t>
      </w:r>
      <w:r w:rsidR="00C60588">
        <w:rPr>
          <w:rFonts w:asciiTheme="minorEastAsia" w:hAnsiTheme="minorEastAsia" w:hint="eastAsia"/>
        </w:rPr>
        <w:t>す。今後の動向や、学生宣伝エージェントによる活動リポートは</w:t>
      </w:r>
      <w:r w:rsidRPr="0061425D">
        <w:rPr>
          <w:rFonts w:asciiTheme="minorEastAsia" w:hAnsiTheme="minorEastAsia" w:hint="eastAsia"/>
        </w:rPr>
        <w:t>公式サイトをご覧ください。</w:t>
      </w:r>
      <w:r w:rsidR="00C60588">
        <w:rPr>
          <w:rFonts w:asciiTheme="minorEastAsia" w:hAnsiTheme="minorEastAsia"/>
        </w:rPr>
        <w:br/>
      </w:r>
      <w:r w:rsidR="00C60588" w:rsidRPr="0061425D">
        <w:rPr>
          <w:rFonts w:asciiTheme="minorEastAsia" w:hAnsiTheme="minorEastAsia"/>
        </w:rPr>
        <w:t>http://www.tst-movie.jp/student/</w:t>
      </w:r>
    </w:p>
    <w:p w14:paraId="0C043667" w14:textId="77777777" w:rsidR="00C55996" w:rsidRPr="00C55996" w:rsidRDefault="00C55996" w:rsidP="00C55996"/>
    <w:p w14:paraId="779708BE" w14:textId="77777777"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14:paraId="783768DE"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00BEF2A1" w14:textId="1F465883" w:rsidR="00993EBC" w:rsidRPr="00153E09" w:rsidRDefault="00153E09" w:rsidP="00993EBC">
      <w:pPr>
        <w:rPr>
          <w:rFonts w:asciiTheme="minorEastAsia" w:hAnsiTheme="minorEastAsia"/>
        </w:rPr>
      </w:pPr>
      <w:r>
        <w:rPr>
          <w:rFonts w:hint="eastAsia"/>
        </w:rPr>
        <w:t>学生映画宣伝局</w:t>
      </w:r>
      <w:r w:rsidR="00993EBC" w:rsidRPr="003D3721">
        <w:rPr>
          <w:rFonts w:hint="eastAsia"/>
        </w:rPr>
        <w:t xml:space="preserve">　</w:t>
      </w:r>
      <w:r w:rsidRPr="0061425D">
        <w:rPr>
          <w:rFonts w:asciiTheme="minorEastAsia" w:hAnsiTheme="minorEastAsia"/>
        </w:rPr>
        <w:t>http://www.tst-movie.jp/student/</w:t>
      </w:r>
    </w:p>
    <w:p w14:paraId="386EC635" w14:textId="07C452D8" w:rsidR="00993EBC" w:rsidRPr="003D3721" w:rsidRDefault="00153E09" w:rsidP="00993EBC">
      <w:r>
        <w:rPr>
          <w:rFonts w:hint="eastAsia"/>
        </w:rPr>
        <w:t>●学生映画宣伝局</w:t>
      </w:r>
      <w:r w:rsidR="00993EBC" w:rsidRPr="003D3721">
        <w:rPr>
          <w:rFonts w:hint="eastAsia"/>
        </w:rPr>
        <w:t>（株式会社</w:t>
      </w:r>
      <w:r w:rsidR="00993EBC" w:rsidRPr="003D3721">
        <w:rPr>
          <w:rFonts w:hint="eastAsia"/>
        </w:rPr>
        <w:t>TS</w:t>
      </w:r>
      <w:r w:rsidR="00993EBC" w:rsidRPr="003D3721">
        <w:rPr>
          <w:rFonts w:hint="eastAsia"/>
        </w:rPr>
        <w:t>トーキョー）</w:t>
      </w:r>
      <w:r w:rsidR="00993EBC" w:rsidRPr="003D3721">
        <w:rPr>
          <w:rFonts w:hint="eastAsia"/>
        </w:rPr>
        <w:t xml:space="preserve"> </w:t>
      </w:r>
      <w:r w:rsidR="00993EBC" w:rsidRPr="003D3721">
        <w:rPr>
          <w:rFonts w:hint="eastAsia"/>
        </w:rPr>
        <w:t>担当：武内（たけうち）</w:t>
      </w:r>
    </w:p>
    <w:p w14:paraId="0CB6B02E"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9023" w14:textId="77777777" w:rsidR="003379C4" w:rsidRDefault="003379C4" w:rsidP="003313DC">
      <w:r>
        <w:separator/>
      </w:r>
    </w:p>
  </w:endnote>
  <w:endnote w:type="continuationSeparator" w:id="0">
    <w:p w14:paraId="5B7C4197" w14:textId="77777777" w:rsidR="003379C4" w:rsidRDefault="003379C4"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iragino Kaku Gothic Pro W6">
    <w:panose1 w:val="020B06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060D5" w14:textId="77777777" w:rsidR="003379C4" w:rsidRDefault="003379C4" w:rsidP="003313DC">
      <w:r>
        <w:separator/>
      </w:r>
    </w:p>
  </w:footnote>
  <w:footnote w:type="continuationSeparator" w:id="0">
    <w:p w14:paraId="546C1C8E" w14:textId="77777777" w:rsidR="003379C4" w:rsidRDefault="003379C4"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626FA"/>
    <w:rsid w:val="000765C4"/>
    <w:rsid w:val="00097940"/>
    <w:rsid w:val="000E4D2B"/>
    <w:rsid w:val="00100E46"/>
    <w:rsid w:val="001159D5"/>
    <w:rsid w:val="00126FC6"/>
    <w:rsid w:val="00153E09"/>
    <w:rsid w:val="0016435E"/>
    <w:rsid w:val="00172115"/>
    <w:rsid w:val="00181919"/>
    <w:rsid w:val="0019422E"/>
    <w:rsid w:val="001A5EBB"/>
    <w:rsid w:val="001C710C"/>
    <w:rsid w:val="001E77BE"/>
    <w:rsid w:val="002519F8"/>
    <w:rsid w:val="00265E17"/>
    <w:rsid w:val="002978FD"/>
    <w:rsid w:val="002A7881"/>
    <w:rsid w:val="002B7A5F"/>
    <w:rsid w:val="00306440"/>
    <w:rsid w:val="00311C94"/>
    <w:rsid w:val="003167E2"/>
    <w:rsid w:val="00320F23"/>
    <w:rsid w:val="003313DC"/>
    <w:rsid w:val="003320C1"/>
    <w:rsid w:val="003379C4"/>
    <w:rsid w:val="00340317"/>
    <w:rsid w:val="003524D5"/>
    <w:rsid w:val="003D3721"/>
    <w:rsid w:val="003D4A5A"/>
    <w:rsid w:val="003F4D85"/>
    <w:rsid w:val="00434576"/>
    <w:rsid w:val="00436CD0"/>
    <w:rsid w:val="00467C18"/>
    <w:rsid w:val="00482617"/>
    <w:rsid w:val="004859F5"/>
    <w:rsid w:val="00493AE8"/>
    <w:rsid w:val="00496391"/>
    <w:rsid w:val="004D5440"/>
    <w:rsid w:val="004E41C9"/>
    <w:rsid w:val="00503DC3"/>
    <w:rsid w:val="00515E6A"/>
    <w:rsid w:val="00516C6D"/>
    <w:rsid w:val="00537459"/>
    <w:rsid w:val="005D361F"/>
    <w:rsid w:val="005E2F55"/>
    <w:rsid w:val="005F4E80"/>
    <w:rsid w:val="0061425D"/>
    <w:rsid w:val="00627976"/>
    <w:rsid w:val="00631A03"/>
    <w:rsid w:val="00642B30"/>
    <w:rsid w:val="006A6C0C"/>
    <w:rsid w:val="006E2593"/>
    <w:rsid w:val="00714313"/>
    <w:rsid w:val="0071564A"/>
    <w:rsid w:val="00721583"/>
    <w:rsid w:val="007253EB"/>
    <w:rsid w:val="007356EE"/>
    <w:rsid w:val="007513A4"/>
    <w:rsid w:val="00780547"/>
    <w:rsid w:val="007C47BA"/>
    <w:rsid w:val="007C5B8B"/>
    <w:rsid w:val="007E1FE2"/>
    <w:rsid w:val="007F6A0A"/>
    <w:rsid w:val="007F6F93"/>
    <w:rsid w:val="007F797B"/>
    <w:rsid w:val="00812C1D"/>
    <w:rsid w:val="00813F54"/>
    <w:rsid w:val="00834206"/>
    <w:rsid w:val="00834E9F"/>
    <w:rsid w:val="0088059C"/>
    <w:rsid w:val="00887109"/>
    <w:rsid w:val="008D0B19"/>
    <w:rsid w:val="00903C6F"/>
    <w:rsid w:val="009131E7"/>
    <w:rsid w:val="00943D76"/>
    <w:rsid w:val="009807E8"/>
    <w:rsid w:val="00993EBC"/>
    <w:rsid w:val="009B54FE"/>
    <w:rsid w:val="009D0BFC"/>
    <w:rsid w:val="009E2869"/>
    <w:rsid w:val="00A0559A"/>
    <w:rsid w:val="00A140A3"/>
    <w:rsid w:val="00A146BC"/>
    <w:rsid w:val="00A422EA"/>
    <w:rsid w:val="00A618C6"/>
    <w:rsid w:val="00A73C39"/>
    <w:rsid w:val="00A945A3"/>
    <w:rsid w:val="00A95357"/>
    <w:rsid w:val="00A967F0"/>
    <w:rsid w:val="00AD6945"/>
    <w:rsid w:val="00AF0F23"/>
    <w:rsid w:val="00AF529D"/>
    <w:rsid w:val="00B65574"/>
    <w:rsid w:val="00B756DC"/>
    <w:rsid w:val="00B926AB"/>
    <w:rsid w:val="00BB1D6D"/>
    <w:rsid w:val="00BD7C1A"/>
    <w:rsid w:val="00C249CF"/>
    <w:rsid w:val="00C30A79"/>
    <w:rsid w:val="00C41B89"/>
    <w:rsid w:val="00C53FD6"/>
    <w:rsid w:val="00C55996"/>
    <w:rsid w:val="00C564DA"/>
    <w:rsid w:val="00C60588"/>
    <w:rsid w:val="00C94683"/>
    <w:rsid w:val="00CA3C6E"/>
    <w:rsid w:val="00CC700C"/>
    <w:rsid w:val="00CD336D"/>
    <w:rsid w:val="00D20F5B"/>
    <w:rsid w:val="00D47F01"/>
    <w:rsid w:val="00D64700"/>
    <w:rsid w:val="00D64D3B"/>
    <w:rsid w:val="00D731DE"/>
    <w:rsid w:val="00DA44AE"/>
    <w:rsid w:val="00DC5FA9"/>
    <w:rsid w:val="00E064F1"/>
    <w:rsid w:val="00E0790D"/>
    <w:rsid w:val="00E07C9E"/>
    <w:rsid w:val="00E17DB7"/>
    <w:rsid w:val="00E57C4F"/>
    <w:rsid w:val="00E90D09"/>
    <w:rsid w:val="00EC1F13"/>
    <w:rsid w:val="00ED40CD"/>
    <w:rsid w:val="00EE0AC6"/>
    <w:rsid w:val="00EF2E31"/>
    <w:rsid w:val="00F040B3"/>
    <w:rsid w:val="00F32122"/>
    <w:rsid w:val="00F33085"/>
    <w:rsid w:val="00F46E1E"/>
    <w:rsid w:val="00F56884"/>
    <w:rsid w:val="00F63D79"/>
    <w:rsid w:val="00FC0B64"/>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D6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236</Words>
  <Characters>1349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105</cp:revision>
  <dcterms:created xsi:type="dcterms:W3CDTF">2015-12-02T12:49:00Z</dcterms:created>
  <dcterms:modified xsi:type="dcterms:W3CDTF">2017-06-12T02:42:00Z</dcterms:modified>
</cp:coreProperties>
</file>