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朝ホテルで食べ放題。それでも-15kgやせた方法とは？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【取材依頼のお願い】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【なぜ「朝食」ではなく「朝食バイキング」だとダイエット成功率が高いのか？】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「夜食べないだけで-15kgやせた」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こう書くと「それが出来れば苦労しない」「そもそもやせられるの？」と反論されるかもしれません。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しかし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「夜食べない代わりに、翌朝、目一杯食べてもやせた」したら、どうでしょうか？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そもそも「夜ではなく、朝中心に食べる」と本当にやせるのでしょうか？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【日本一ホテルの朝食を知り尽くした朝活主催者が教えます】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3056560" cy="228123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6560" cy="2281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3585" cy="2595563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585" cy="2595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0"/>
          <w:szCs w:val="20"/>
          <w:rtl w:val="0"/>
        </w:rPr>
        <w:t xml:space="preserve">※女性セブン 2012年6月7日号「人生が変わる　朝活の手引き」当朝食会の活動内容が紹介されました。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・ホテルの朝食会開催10年以上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・ホテルの朝食会開催数100回以上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おそらく「日本一ホテルの朝食を知り尽くした朝活主催者」だと自負致しております。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多くの人が「夜、我慢できない理由」として「翌朝の軽い食事では空腹感が満たされない」という先入観があるのではないでしょうか？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では逆に「翌朝、好きなものを好きなだけ食べられる」としたらどうでしょうか？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【取材依頼のお願い】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連絡先（携帯） 090-7728-0415 　担当者　比嘉晃司（ひがこうじ）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住所 〒215-0015　神奈川県川崎市麻生区虹ヶ丘3-3-1　比嘉行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政書士事務所　宛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TEL 044-988-8859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e-mail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info@higa-office.jp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blog 東京ホテル朝食日記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http://ameblo.jp/hotelmo/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jpg"/><Relationship Id="rId7" Type="http://schemas.openxmlformats.org/officeDocument/2006/relationships/hyperlink" Target="mailto:info@higa-office.jp" TargetMode="External"/><Relationship Id="rId8" Type="http://schemas.openxmlformats.org/officeDocument/2006/relationships/hyperlink" Target="http://ameblo.jp/hotelmo/" TargetMode="External"/></Relationships>
</file>