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2C65" w14:textId="26057DEC" w:rsidR="004718D0" w:rsidRPr="00327473" w:rsidRDefault="004718D0" w:rsidP="004718D0">
      <w:pPr>
        <w:rPr>
          <w:b/>
          <w:bCs/>
          <w:color w:val="FFFFFF" w:themeColor="background1"/>
          <w:sz w:val="28"/>
          <w:szCs w:val="36"/>
        </w:rPr>
      </w:pPr>
      <w:r w:rsidRPr="00327473">
        <w:rPr>
          <w:b/>
          <w:bCs/>
          <w:color w:val="FFFFFF" w:themeColor="background1"/>
          <w:sz w:val="28"/>
          <w:szCs w:val="36"/>
          <w:highlight w:val="darkGreen"/>
        </w:rPr>
        <w:t>News Release</w:t>
      </w:r>
    </w:p>
    <w:p w14:paraId="57F09221" w14:textId="358E9A50" w:rsidR="004718D0" w:rsidRPr="004718D0" w:rsidRDefault="004718D0" w:rsidP="004718D0">
      <w:pPr>
        <w:jc w:val="right"/>
        <w:rPr>
          <w:szCs w:val="21"/>
        </w:rPr>
      </w:pPr>
      <w:r w:rsidRPr="004718D0">
        <w:rPr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14EB9F2B" wp14:editId="660F99B5">
            <wp:simplePos x="0" y="0"/>
            <wp:positionH relativeFrom="column">
              <wp:posOffset>3811</wp:posOffset>
            </wp:positionH>
            <wp:positionV relativeFrom="paragraph">
              <wp:posOffset>171873</wp:posOffset>
            </wp:positionV>
            <wp:extent cx="1477182" cy="314497"/>
            <wp:effectExtent l="0" t="0" r="0" b="3175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182" cy="314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8D0">
        <w:rPr>
          <w:rFonts w:hint="eastAsia"/>
          <w:szCs w:val="21"/>
        </w:rPr>
        <w:t>株式会社</w:t>
      </w:r>
      <w:r w:rsidRPr="004718D0">
        <w:rPr>
          <w:szCs w:val="21"/>
        </w:rPr>
        <w:t xml:space="preserve"> ペー・ジェー・セー・デー・ジャパン</w:t>
      </w:r>
    </w:p>
    <w:p w14:paraId="4322D381" w14:textId="30183A0A" w:rsidR="004718D0" w:rsidRPr="004718D0" w:rsidRDefault="004718D0" w:rsidP="004718D0">
      <w:pPr>
        <w:jc w:val="right"/>
        <w:rPr>
          <w:szCs w:val="21"/>
        </w:rPr>
      </w:pPr>
      <w:r w:rsidRPr="004718D0">
        <w:rPr>
          <w:rFonts w:hint="eastAsia"/>
          <w:szCs w:val="21"/>
        </w:rPr>
        <w:t>〒</w:t>
      </w:r>
      <w:r w:rsidR="00AC4CC0">
        <w:rPr>
          <w:szCs w:val="21"/>
        </w:rPr>
        <w:t>107-0062</w:t>
      </w:r>
      <w:r w:rsidRPr="004718D0">
        <w:rPr>
          <w:szCs w:val="21"/>
        </w:rPr>
        <w:t xml:space="preserve">　東京</w:t>
      </w:r>
      <w:r w:rsidR="00AC4CC0">
        <w:rPr>
          <w:rFonts w:hint="eastAsia"/>
          <w:szCs w:val="21"/>
        </w:rPr>
        <w:t>都港区南青山</w:t>
      </w:r>
      <w:r w:rsidR="00AC4CC0">
        <w:rPr>
          <w:szCs w:val="21"/>
        </w:rPr>
        <w:t>7-4-2</w:t>
      </w:r>
    </w:p>
    <w:p w14:paraId="2A18DBB3" w14:textId="0627E7EE" w:rsidR="004718D0" w:rsidRPr="004718D0" w:rsidRDefault="00AC4CC0" w:rsidP="004718D0">
      <w:pPr>
        <w:jc w:val="right"/>
        <w:rPr>
          <w:szCs w:val="21"/>
        </w:rPr>
      </w:pPr>
      <w:r>
        <w:rPr>
          <w:rFonts w:hint="eastAsia"/>
          <w:szCs w:val="21"/>
        </w:rPr>
        <w:t>アトリウム青山１F</w:t>
      </w:r>
    </w:p>
    <w:p w14:paraId="1EEEDCAE" w14:textId="7BC0BF78" w:rsidR="004718D0" w:rsidRDefault="00000000" w:rsidP="004718D0">
      <w:pPr>
        <w:jc w:val="right"/>
        <w:rPr>
          <w:szCs w:val="21"/>
        </w:rPr>
      </w:pPr>
      <w:hyperlink r:id="rId12" w:history="1">
        <w:r w:rsidR="00AC4CC0" w:rsidRPr="00710629">
          <w:rPr>
            <w:rStyle w:val="a3"/>
            <w:szCs w:val="21"/>
          </w:rPr>
          <w:t>https://www.pgcd.jp/</w:t>
        </w:r>
      </w:hyperlink>
    </w:p>
    <w:p w14:paraId="03F6094E" w14:textId="68B77604" w:rsidR="004718D0" w:rsidRPr="00730445" w:rsidRDefault="004718D0" w:rsidP="004718D0">
      <w:pPr>
        <w:rPr>
          <w:b/>
          <w:bCs/>
          <w:sz w:val="28"/>
          <w:szCs w:val="36"/>
        </w:rPr>
      </w:pPr>
    </w:p>
    <w:p w14:paraId="6367BC8B" w14:textId="321CCFF3" w:rsidR="00C044EE" w:rsidRDefault="00651B6C" w:rsidP="00651B6C">
      <w:pPr>
        <w:jc w:val="center"/>
        <w:rPr>
          <w:b/>
          <w:bCs/>
          <w:sz w:val="28"/>
          <w:szCs w:val="36"/>
        </w:rPr>
      </w:pPr>
      <w:r>
        <w:rPr>
          <w:b/>
          <w:bCs/>
          <w:noProof/>
          <w:sz w:val="28"/>
          <w:szCs w:val="36"/>
        </w:rPr>
        <w:drawing>
          <wp:inline distT="0" distB="0" distL="0" distR="0" wp14:anchorId="1EF17E12" wp14:editId="5F9A00C8">
            <wp:extent cx="6400800" cy="34671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BB8BA" w14:textId="77777777" w:rsidR="00D54911" w:rsidRDefault="00D54911" w:rsidP="00D54911">
      <w:pPr>
        <w:jc w:val="center"/>
        <w:rPr>
          <w:b/>
          <w:bCs/>
          <w:sz w:val="28"/>
          <w:szCs w:val="36"/>
        </w:rPr>
      </w:pPr>
    </w:p>
    <w:p w14:paraId="4915F04E" w14:textId="79DB7FB4" w:rsidR="00716D30" w:rsidRPr="00716D30" w:rsidRDefault="00716D30" w:rsidP="00716D30">
      <w:pPr>
        <w:jc w:val="center"/>
        <w:rPr>
          <w:b/>
          <w:bCs/>
          <w:sz w:val="28"/>
          <w:szCs w:val="36"/>
        </w:rPr>
      </w:pPr>
      <w:r w:rsidRPr="00716D30">
        <w:rPr>
          <w:rFonts w:hint="eastAsia"/>
          <w:b/>
          <w:bCs/>
          <w:sz w:val="28"/>
          <w:szCs w:val="36"/>
        </w:rPr>
        <w:t>【</w:t>
      </w:r>
      <w:r>
        <w:rPr>
          <w:rFonts w:hint="eastAsia"/>
          <w:b/>
          <w:bCs/>
          <w:sz w:val="28"/>
          <w:szCs w:val="36"/>
        </w:rPr>
        <w:t>1月17日（火）</w:t>
      </w:r>
      <w:r w:rsidRPr="00716D30">
        <w:rPr>
          <w:b/>
          <w:bCs/>
          <w:sz w:val="28"/>
          <w:szCs w:val="36"/>
        </w:rPr>
        <w:t>リニューアルサイト公開！】</w:t>
      </w:r>
    </w:p>
    <w:p w14:paraId="69B0B740" w14:textId="77777777" w:rsidR="00716D30" w:rsidRPr="00716D30" w:rsidRDefault="00716D30" w:rsidP="00716D30">
      <w:pPr>
        <w:jc w:val="center"/>
        <w:rPr>
          <w:b/>
          <w:bCs/>
          <w:sz w:val="28"/>
          <w:szCs w:val="36"/>
        </w:rPr>
      </w:pPr>
      <w:r w:rsidRPr="00716D30">
        <w:rPr>
          <w:b/>
          <w:bCs/>
          <w:sz w:val="28"/>
          <w:szCs w:val="36"/>
        </w:rPr>
        <w:t>P.G.C.D.が多彩なコンテンツで贈る。</w:t>
      </w:r>
    </w:p>
    <w:p w14:paraId="40024465" w14:textId="3B730710" w:rsidR="00C10B3E" w:rsidRPr="00756FB1" w:rsidRDefault="00716D30" w:rsidP="00716D30">
      <w:pPr>
        <w:jc w:val="center"/>
        <w:rPr>
          <w:b/>
          <w:bCs/>
          <w:sz w:val="28"/>
          <w:szCs w:val="36"/>
        </w:rPr>
      </w:pPr>
      <w:r w:rsidRPr="00716D30">
        <w:rPr>
          <w:rFonts w:hint="eastAsia"/>
          <w:b/>
          <w:bCs/>
          <w:sz w:val="28"/>
          <w:szCs w:val="36"/>
        </w:rPr>
        <w:t>見る、感じる、体験する、参加する！スキンケアメーカーの</w:t>
      </w:r>
      <w:r w:rsidRPr="00716D30">
        <w:rPr>
          <w:b/>
          <w:bCs/>
          <w:sz w:val="28"/>
          <w:szCs w:val="36"/>
        </w:rPr>
        <w:t>Newワールドへ。</w:t>
      </w:r>
    </w:p>
    <w:p w14:paraId="32CA1A02" w14:textId="1C3AFE94" w:rsidR="004718D0" w:rsidRPr="00554955" w:rsidRDefault="004718D0" w:rsidP="00BD4F15">
      <w:pPr>
        <w:jc w:val="center"/>
      </w:pPr>
    </w:p>
    <w:p w14:paraId="7C514C95" w14:textId="77777777" w:rsidR="00BD4F15" w:rsidRDefault="00BD4F15" w:rsidP="004718D0">
      <w:pPr>
        <w:rPr>
          <w:sz w:val="24"/>
          <w:szCs w:val="32"/>
        </w:rPr>
      </w:pPr>
    </w:p>
    <w:p w14:paraId="517B0A2F" w14:textId="6273C811" w:rsidR="002671C5" w:rsidRDefault="00217EBC" w:rsidP="00756FB1">
      <w:pPr>
        <w:rPr>
          <w:sz w:val="24"/>
          <w:szCs w:val="32"/>
        </w:rPr>
      </w:pPr>
      <w:r w:rsidRPr="00217EBC">
        <w:rPr>
          <w:rFonts w:hint="eastAsia"/>
          <w:sz w:val="24"/>
          <w:szCs w:val="32"/>
        </w:rPr>
        <w:t>通販化粧品を販売する株式会社ペー・ジェー・セー・デー・ジャパン</w:t>
      </w:r>
      <w:r w:rsidRPr="00217EBC">
        <w:rPr>
          <w:sz w:val="24"/>
          <w:szCs w:val="32"/>
        </w:rPr>
        <w:t>(本社：東京都港区　以下 P.G.C.D.)は、</w:t>
      </w:r>
      <w:r w:rsidR="00756FB1" w:rsidRPr="00756FB1">
        <w:rPr>
          <w:sz w:val="24"/>
          <w:szCs w:val="32"/>
        </w:rPr>
        <w:t>1月1</w:t>
      </w:r>
      <w:r w:rsidR="00554955">
        <w:rPr>
          <w:rFonts w:hint="eastAsia"/>
          <w:sz w:val="24"/>
          <w:szCs w:val="32"/>
        </w:rPr>
        <w:t>7</w:t>
      </w:r>
      <w:r w:rsidR="00756FB1" w:rsidRPr="00756FB1">
        <w:rPr>
          <w:sz w:val="24"/>
          <w:szCs w:val="32"/>
        </w:rPr>
        <w:t>日（</w:t>
      </w:r>
      <w:r w:rsidR="00554955">
        <w:rPr>
          <w:rFonts w:hint="eastAsia"/>
          <w:sz w:val="24"/>
          <w:szCs w:val="32"/>
        </w:rPr>
        <w:t>火</w:t>
      </w:r>
      <w:r w:rsidR="00756FB1" w:rsidRPr="00756FB1">
        <w:rPr>
          <w:sz w:val="24"/>
          <w:szCs w:val="32"/>
        </w:rPr>
        <w:t>）</w:t>
      </w:r>
      <w:r w:rsidR="00554955">
        <w:rPr>
          <w:rFonts w:hint="eastAsia"/>
          <w:sz w:val="24"/>
          <w:szCs w:val="32"/>
        </w:rPr>
        <w:t>に</w:t>
      </w:r>
      <w:r w:rsidR="00756FB1" w:rsidRPr="00756FB1">
        <w:rPr>
          <w:sz w:val="24"/>
          <w:szCs w:val="32"/>
        </w:rPr>
        <w:t>、</w:t>
      </w:r>
      <w:r w:rsidR="00554955" w:rsidRPr="00554955">
        <w:rPr>
          <w:rFonts w:hint="eastAsia"/>
          <w:sz w:val="24"/>
          <w:szCs w:val="32"/>
        </w:rPr>
        <w:t>公式</w:t>
      </w:r>
      <w:r w:rsidR="00554955" w:rsidRPr="00554955">
        <w:rPr>
          <w:sz w:val="24"/>
          <w:szCs w:val="32"/>
        </w:rPr>
        <w:t>WEBサイトをリニューアル</w:t>
      </w:r>
      <w:r w:rsidR="002D399E">
        <w:rPr>
          <w:rFonts w:hint="eastAsia"/>
          <w:sz w:val="24"/>
          <w:szCs w:val="32"/>
        </w:rPr>
        <w:t>する</w:t>
      </w:r>
      <w:r w:rsidR="00B626F4">
        <w:rPr>
          <w:rFonts w:hint="eastAsia"/>
          <w:sz w:val="24"/>
          <w:szCs w:val="32"/>
        </w:rPr>
        <w:t>。</w:t>
      </w:r>
    </w:p>
    <w:p w14:paraId="78F6F1B8" w14:textId="34A414A8" w:rsidR="00BC0B6A" w:rsidRPr="00E60FA1" w:rsidRDefault="00BC0B6A" w:rsidP="004718D0">
      <w:pPr>
        <w:rPr>
          <w:sz w:val="24"/>
          <w:szCs w:val="32"/>
        </w:rPr>
      </w:pPr>
    </w:p>
    <w:p w14:paraId="094606E9" w14:textId="77777777" w:rsidR="00BC0B6A" w:rsidRPr="004718D0" w:rsidRDefault="00BC0B6A" w:rsidP="004718D0"/>
    <w:p w14:paraId="753F6BD4" w14:textId="55942307" w:rsidR="00D54911" w:rsidRDefault="00F13B4A" w:rsidP="00450E6F">
      <w:pPr>
        <w:widowControl/>
        <w:jc w:val="left"/>
      </w:pPr>
      <w:r w:rsidRPr="00736061">
        <w:rPr>
          <w:rFonts w:hint="eastAsia"/>
        </w:rPr>
        <w:t>2</w:t>
      </w:r>
      <w:r w:rsidRPr="00736061">
        <w:t>023</w:t>
      </w:r>
      <w:r w:rsidRPr="00736061">
        <w:rPr>
          <w:rFonts w:hint="eastAsia"/>
        </w:rPr>
        <w:t>年</w:t>
      </w:r>
      <w:r w:rsidR="00450E6F">
        <w:t>P.G.C.D.のテーマは『unleash</w:t>
      </w:r>
      <w:r w:rsidR="00450E6F">
        <w:rPr>
          <w:rFonts w:hint="eastAsia"/>
        </w:rPr>
        <w:t>〜解き放つ、解放する</w:t>
      </w:r>
      <w:r w:rsidR="00ED21E7">
        <w:rPr>
          <w:rFonts w:hint="eastAsia"/>
        </w:rPr>
        <w:t>～</w:t>
      </w:r>
      <w:r w:rsidR="00450E6F">
        <w:rPr>
          <w:rFonts w:hint="eastAsia"/>
        </w:rPr>
        <w:t>』。</w:t>
      </w:r>
      <w:r w:rsidR="00554955" w:rsidRPr="00554955">
        <w:rPr>
          <w:rFonts w:hint="eastAsia"/>
        </w:rPr>
        <w:t>心躍る体験を</w:t>
      </w:r>
      <w:r w:rsidR="00554955">
        <w:rPr>
          <w:rFonts w:hint="eastAsia"/>
        </w:rPr>
        <w:t>お客様</w:t>
      </w:r>
      <w:r w:rsidR="00554955" w:rsidRPr="00554955">
        <w:rPr>
          <w:rFonts w:hint="eastAsia"/>
        </w:rPr>
        <w:t>にお届けできるよう、新しく生まれ変わ</w:t>
      </w:r>
      <w:r w:rsidR="00554955">
        <w:rPr>
          <w:rFonts w:hint="eastAsia"/>
        </w:rPr>
        <w:t>る</w:t>
      </w:r>
      <w:r w:rsidR="00450E6F">
        <w:rPr>
          <w:rFonts w:hint="eastAsia"/>
        </w:rPr>
        <w:t>。</w:t>
      </w:r>
    </w:p>
    <w:p w14:paraId="1D812611" w14:textId="7DE1F680" w:rsidR="00D54911" w:rsidRDefault="00D54911" w:rsidP="00BD4F15">
      <w:pPr>
        <w:widowControl/>
        <w:jc w:val="left"/>
      </w:pPr>
    </w:p>
    <w:p w14:paraId="69451094" w14:textId="06AE03DC" w:rsidR="002427D7" w:rsidRDefault="00554955" w:rsidP="00554955">
      <w:pPr>
        <w:widowControl/>
        <w:jc w:val="left"/>
      </w:pPr>
      <w:r w:rsidRPr="00554955">
        <w:rPr>
          <w:rFonts w:hint="eastAsia"/>
        </w:rPr>
        <w:t>そのひとつとして、まもなく</w:t>
      </w:r>
      <w:r w:rsidRPr="00554955">
        <w:t>1月17日(火)にP.G.C.D.の</w:t>
      </w:r>
      <w:r>
        <w:rPr>
          <w:rFonts w:hint="eastAsia"/>
        </w:rPr>
        <w:t>公式</w:t>
      </w:r>
      <w:r w:rsidRPr="00554955">
        <w:t>WEBサイトが</w:t>
      </w:r>
      <w:r>
        <w:rPr>
          <w:rFonts w:hint="eastAsia"/>
        </w:rPr>
        <w:t>リニューアルする。</w:t>
      </w:r>
    </w:p>
    <w:p w14:paraId="691786B4" w14:textId="19D7269A" w:rsidR="00F05007" w:rsidRDefault="002427D7" w:rsidP="00BD4F15">
      <w:pPr>
        <w:widowControl/>
        <w:jc w:val="left"/>
      </w:pPr>
      <w:r>
        <w:rPr>
          <w:rFonts w:hint="eastAsia"/>
        </w:rPr>
        <w:t>新WEBサイトは</w:t>
      </w:r>
      <w:r w:rsidRPr="002427D7">
        <w:rPr>
          <w:rFonts w:hint="eastAsia"/>
        </w:rPr>
        <w:t>「ブランド」「ビューティー」「サロン」「アート」「エシカル」の</w:t>
      </w:r>
      <w:r w:rsidRPr="002427D7">
        <w:t>5つのカテゴリーが登場。</w:t>
      </w:r>
      <w:r w:rsidR="007B4812" w:rsidRPr="007B4812">
        <w:rPr>
          <w:rFonts w:hint="eastAsia"/>
        </w:rPr>
        <w:t>”</w:t>
      </w:r>
      <w:r w:rsidR="007B4812" w:rsidRPr="007B4812">
        <w:t>Maison de P.G.C.D.”をコンセプトに、</w:t>
      </w:r>
      <w:r w:rsidR="00716D30">
        <w:rPr>
          <w:rFonts w:hint="eastAsia"/>
        </w:rPr>
        <w:t>多彩な</w:t>
      </w:r>
      <w:r w:rsidR="007B4812" w:rsidRPr="007B4812">
        <w:t>コンテンツで</w:t>
      </w:r>
      <w:r w:rsidR="007B4812">
        <w:rPr>
          <w:rFonts w:hint="eastAsia"/>
        </w:rPr>
        <w:t>お客様をお迎えする。</w:t>
      </w:r>
    </w:p>
    <w:p w14:paraId="25348DD2" w14:textId="2D828185" w:rsidR="00C10B3E" w:rsidRDefault="00C10B3E" w:rsidP="00BD4F15">
      <w:pPr>
        <w:widowControl/>
        <w:jc w:val="left"/>
      </w:pPr>
    </w:p>
    <w:p w14:paraId="02AF9EDE" w14:textId="77777777" w:rsidR="00716D30" w:rsidRDefault="00716D30" w:rsidP="00BD4F15">
      <w:pPr>
        <w:widowControl/>
        <w:jc w:val="left"/>
      </w:pPr>
    </w:p>
    <w:p w14:paraId="1B8A2B99" w14:textId="77777777" w:rsidR="00716D30" w:rsidRDefault="00716D30" w:rsidP="00716D30">
      <w:pPr>
        <w:widowControl/>
        <w:jc w:val="left"/>
      </w:pPr>
      <w:r>
        <w:rPr>
          <w:rFonts w:hint="eastAsia"/>
        </w:rPr>
        <w:t>また、</w:t>
      </w:r>
      <w:r>
        <w:t>2つのサービスが一新される。</w:t>
      </w:r>
    </w:p>
    <w:p w14:paraId="1EB74827" w14:textId="77777777" w:rsidR="00716D30" w:rsidRDefault="00716D30" w:rsidP="00716D30">
      <w:pPr>
        <w:widowControl/>
        <w:jc w:val="left"/>
      </w:pPr>
    </w:p>
    <w:p w14:paraId="7857C327" w14:textId="1694A55C" w:rsidR="00716D30" w:rsidRDefault="00716D30" w:rsidP="00716D30">
      <w:pPr>
        <w:widowControl/>
        <w:jc w:val="left"/>
      </w:pPr>
      <w:r>
        <w:rPr>
          <w:rFonts w:hint="eastAsia"/>
        </w:rPr>
        <w:t>１</w:t>
      </w:r>
      <w:r>
        <w:t>.貯めれば貯めるほどエコに貢献できる新感覚のポイントサービス【グリーンポイント】</w:t>
      </w:r>
    </w:p>
    <w:p w14:paraId="59E697D7" w14:textId="77777777" w:rsidR="00716D30" w:rsidRDefault="00716D30" w:rsidP="00716D30">
      <w:pPr>
        <w:widowControl/>
        <w:jc w:val="left"/>
      </w:pPr>
    </w:p>
    <w:p w14:paraId="7E5C09DD" w14:textId="77777777" w:rsidR="00716D30" w:rsidRDefault="00716D30" w:rsidP="00716D30">
      <w:pPr>
        <w:widowControl/>
        <w:jc w:val="left"/>
      </w:pPr>
      <w:r>
        <w:rPr>
          <w:rFonts w:hint="eastAsia"/>
        </w:rPr>
        <w:t>環境に配慮した企業活動や消費活動を、</w:t>
      </w:r>
      <w:r>
        <w:t>P.G.C.D.と会員の皆様でポジティブに楽しく発展させていくプログラム「グリーンポイント」。</w:t>
      </w:r>
    </w:p>
    <w:p w14:paraId="2BF35FAB" w14:textId="3AF8A18A" w:rsidR="00716D30" w:rsidRDefault="00716D30" w:rsidP="00716D30">
      <w:pPr>
        <w:widowControl/>
        <w:jc w:val="left"/>
      </w:pPr>
      <w:r>
        <w:rPr>
          <w:rFonts w:hint="eastAsia"/>
        </w:rPr>
        <w:t>商品購入による</w:t>
      </w:r>
      <w:r>
        <w:t>CO2削減や、社会貢献活動イベントへの参加など、サステナブルなアクションに対して、グリーンポイントが貯ま</w:t>
      </w:r>
      <w:r>
        <w:rPr>
          <w:rFonts w:hint="eastAsia"/>
        </w:rPr>
        <w:t>る</w:t>
      </w:r>
      <w:r>
        <w:t>。</w:t>
      </w:r>
    </w:p>
    <w:p w14:paraId="32A9EAAE" w14:textId="310A0A12" w:rsidR="00716D30" w:rsidRDefault="00716D30" w:rsidP="00716D30">
      <w:pPr>
        <w:widowControl/>
        <w:jc w:val="left"/>
      </w:pPr>
      <w:r>
        <w:rPr>
          <w:rFonts w:hint="eastAsia"/>
        </w:rPr>
        <w:t>貯めれば貯めるほど、</w:t>
      </w:r>
      <w:r>
        <w:t>ECOに貢献できる新感覚のポイントサービス</w:t>
      </w:r>
      <w:r>
        <w:rPr>
          <w:rFonts w:hint="eastAsia"/>
        </w:rPr>
        <w:t>となっている</w:t>
      </w:r>
      <w:r>
        <w:t>。</w:t>
      </w:r>
    </w:p>
    <w:p w14:paraId="3B9CDA98" w14:textId="6DF904C7" w:rsidR="00716D30" w:rsidRDefault="00716D30" w:rsidP="00716D30">
      <w:pPr>
        <w:widowControl/>
        <w:jc w:val="left"/>
      </w:pPr>
      <w:r>
        <w:rPr>
          <w:rFonts w:hint="eastAsia"/>
        </w:rPr>
        <w:t>貯まったグリーンポイントは、さらに商品購入や社会貢献活動イベント参加に使うことができる。</w:t>
      </w:r>
    </w:p>
    <w:p w14:paraId="0B7ADAB4" w14:textId="77777777" w:rsidR="00716D30" w:rsidRDefault="00716D30" w:rsidP="00716D30">
      <w:pPr>
        <w:widowControl/>
        <w:jc w:val="left"/>
      </w:pPr>
    </w:p>
    <w:p w14:paraId="0324EAEF" w14:textId="1687D4C9" w:rsidR="00716D30" w:rsidRDefault="00716D30" w:rsidP="00716D30">
      <w:pPr>
        <w:widowControl/>
        <w:jc w:val="left"/>
      </w:pPr>
      <w:r>
        <w:rPr>
          <w:rFonts w:hint="eastAsia"/>
        </w:rPr>
        <w:t>２</w:t>
      </w:r>
      <w:r>
        <w:t>.私に合ったアイテムを自由にカスタマイズできる【定期BOX】</w:t>
      </w:r>
    </w:p>
    <w:p w14:paraId="3A558780" w14:textId="77777777" w:rsidR="00716D30" w:rsidRDefault="00716D30" w:rsidP="00716D30">
      <w:pPr>
        <w:widowControl/>
        <w:jc w:val="left"/>
      </w:pPr>
    </w:p>
    <w:p w14:paraId="5FFB8D95" w14:textId="26D89399" w:rsidR="00716D30" w:rsidRDefault="00716D30" w:rsidP="00716D30">
      <w:pPr>
        <w:widowControl/>
        <w:jc w:val="left"/>
      </w:pPr>
      <w:r>
        <w:rPr>
          <w:rFonts w:hint="eastAsia"/>
        </w:rPr>
        <w:t>定期便と言えば、決まった商品を定期的にお届けするサービス。</w:t>
      </w:r>
      <w:r>
        <w:t>P.G.C.D.の【定期BOX】は、商品変更・サイズ変更・お休みなど</w:t>
      </w:r>
      <w:r>
        <w:rPr>
          <w:rFonts w:hint="eastAsia"/>
        </w:rPr>
        <w:t>使用状況や悩みによって自由にカスタマイズできる、より使いやすく続けやすい、進化した定期便に生まれ変わる。</w:t>
      </w:r>
    </w:p>
    <w:p w14:paraId="50737EA5" w14:textId="266E4C11" w:rsidR="00716D30" w:rsidRDefault="00716D30" w:rsidP="00716D30">
      <w:pPr>
        <w:widowControl/>
        <w:jc w:val="left"/>
      </w:pPr>
    </w:p>
    <w:p w14:paraId="70690277" w14:textId="77777777" w:rsidR="00716D30" w:rsidRDefault="00716D30" w:rsidP="00716D30">
      <w:pPr>
        <w:widowControl/>
        <w:jc w:val="left"/>
      </w:pPr>
    </w:p>
    <w:p w14:paraId="79CE60E5" w14:textId="52EE3451" w:rsidR="00716D30" w:rsidRDefault="00716D30" w:rsidP="00716D30">
      <w:pPr>
        <w:widowControl/>
        <w:jc w:val="left"/>
      </w:pPr>
      <w:r>
        <w:t>2023年、P.G.C.D.は新たな扉を開け放</w:t>
      </w:r>
      <w:r>
        <w:rPr>
          <w:rFonts w:hint="eastAsia"/>
        </w:rPr>
        <w:t>つ</w:t>
      </w:r>
      <w:r>
        <w:t>。</w:t>
      </w:r>
    </w:p>
    <w:p w14:paraId="7D68330A" w14:textId="797EF04C" w:rsidR="00716D30" w:rsidRDefault="00716D30" w:rsidP="00716D30">
      <w:pPr>
        <w:widowControl/>
        <w:jc w:val="left"/>
      </w:pPr>
      <w:r>
        <w:rPr>
          <w:rFonts w:hint="eastAsia"/>
        </w:rPr>
        <w:t>お客様がこれまでの常識やしがらみから解き放たれ、新しい自分を発見できるような商品やサービスをお届けしていく。</w:t>
      </w:r>
    </w:p>
    <w:p w14:paraId="15D585E1" w14:textId="77777777" w:rsidR="00651B6C" w:rsidRDefault="00651B6C" w:rsidP="00716D30">
      <w:pPr>
        <w:widowControl/>
        <w:jc w:val="left"/>
      </w:pPr>
    </w:p>
    <w:p w14:paraId="217AFE98" w14:textId="493C134F" w:rsidR="00716D30" w:rsidRDefault="00651B6C" w:rsidP="00651B6C">
      <w:pPr>
        <w:widowControl/>
        <w:jc w:val="center"/>
      </w:pPr>
      <w:r>
        <w:rPr>
          <w:noProof/>
        </w:rPr>
        <w:lastRenderedPageBreak/>
        <w:drawing>
          <wp:inline distT="0" distB="0" distL="0" distR="0" wp14:anchorId="20BD9D63" wp14:editId="5FB55FA3">
            <wp:extent cx="3752850" cy="5386145"/>
            <wp:effectExtent l="0" t="0" r="0" b="5080"/>
            <wp:docPr id="3" name="図 3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943" cy="544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5DFB8" w14:textId="01E41378" w:rsidR="00716D30" w:rsidRDefault="00716D30" w:rsidP="00716D30">
      <w:pPr>
        <w:widowControl/>
        <w:jc w:val="left"/>
      </w:pPr>
    </w:p>
    <w:p w14:paraId="25CB8211" w14:textId="77777777" w:rsidR="00651B6C" w:rsidRDefault="00651B6C" w:rsidP="00716D30">
      <w:pPr>
        <w:widowControl/>
        <w:jc w:val="left"/>
      </w:pPr>
    </w:p>
    <w:p w14:paraId="58E448CB" w14:textId="77777777" w:rsidR="00716D30" w:rsidRDefault="00716D30" w:rsidP="00716D30">
      <w:pPr>
        <w:widowControl/>
        <w:jc w:val="left"/>
      </w:pPr>
      <w:r>
        <w:rPr>
          <w:rFonts w:hint="eastAsia"/>
        </w:rPr>
        <w:t>■</w:t>
      </w:r>
      <w:r>
        <w:t xml:space="preserve"> P.G.C.D.JAPAN（ペー・ジェー・セー・デー・ジャパン）とは</w:t>
      </w:r>
    </w:p>
    <w:p w14:paraId="48C9815E" w14:textId="77777777" w:rsidR="00716D30" w:rsidRDefault="00716D30" w:rsidP="00716D30">
      <w:pPr>
        <w:widowControl/>
        <w:jc w:val="left"/>
      </w:pPr>
      <w:r>
        <w:rPr>
          <w:rFonts w:hint="eastAsia"/>
        </w:rPr>
        <w:t>フランス生まれのナチュラルソープを中心としたアイテムで、肌本来の力を引き出すシンプルで上質なスキンケア＆スカルプケアを提唱するスキンケアブランドです。</w:t>
      </w:r>
    </w:p>
    <w:p w14:paraId="7574C305" w14:textId="77777777" w:rsidR="00716D30" w:rsidRDefault="00716D30" w:rsidP="00716D30">
      <w:pPr>
        <w:widowControl/>
        <w:jc w:val="left"/>
      </w:pPr>
    </w:p>
    <w:p w14:paraId="1B6A88C9" w14:textId="77777777" w:rsidR="00716D30" w:rsidRDefault="00716D30" w:rsidP="00716D30">
      <w:pPr>
        <w:widowControl/>
        <w:jc w:val="left"/>
      </w:pPr>
    </w:p>
    <w:p w14:paraId="610E4522" w14:textId="77777777" w:rsidR="00716D30" w:rsidRDefault="00716D30" w:rsidP="00716D30">
      <w:pPr>
        <w:widowControl/>
        <w:jc w:val="left"/>
      </w:pPr>
      <w:r>
        <w:rPr>
          <w:rFonts w:hint="eastAsia"/>
        </w:rPr>
        <w:t>【本リリースのお問い合わせ】</w:t>
      </w:r>
    </w:p>
    <w:p w14:paraId="7B7F1971" w14:textId="77777777" w:rsidR="00716D30" w:rsidRDefault="00716D30" w:rsidP="00716D30">
      <w:pPr>
        <w:widowControl/>
        <w:jc w:val="left"/>
      </w:pPr>
      <w:r>
        <w:rPr>
          <w:rFonts w:hint="eastAsia"/>
        </w:rPr>
        <w:t xml:space="preserve">株式会社ペー・ジェー・セー・デー・ジャパン　</w:t>
      </w:r>
    </w:p>
    <w:p w14:paraId="55FFFA10" w14:textId="77777777" w:rsidR="00716D30" w:rsidRDefault="00716D30" w:rsidP="00716D30">
      <w:pPr>
        <w:widowControl/>
        <w:jc w:val="left"/>
      </w:pPr>
      <w:r>
        <w:rPr>
          <w:rFonts w:hint="eastAsia"/>
        </w:rPr>
        <w:t>広報担当：神原真英（かんばらまなえ）</w:t>
      </w:r>
      <w:r>
        <w:t xml:space="preserve"> </w:t>
      </w:r>
    </w:p>
    <w:p w14:paraId="582914F2" w14:textId="77777777" w:rsidR="00716D30" w:rsidRDefault="00716D30" w:rsidP="00716D30">
      <w:pPr>
        <w:widowControl/>
        <w:jc w:val="left"/>
      </w:pPr>
      <w:r>
        <w:t xml:space="preserve">TEL ： 03-5464-3623　FAX ： 03-5464-3624　E-mail： m-kambara@pgcd.jp </w:t>
      </w:r>
    </w:p>
    <w:p w14:paraId="67505E8F" w14:textId="3B157FA6" w:rsidR="00AC4CC0" w:rsidRPr="00AC4CC0" w:rsidRDefault="00716D30" w:rsidP="00716D30">
      <w:pPr>
        <w:widowControl/>
        <w:jc w:val="left"/>
      </w:pPr>
      <w:r>
        <w:rPr>
          <w:rFonts w:hint="eastAsia"/>
        </w:rPr>
        <w:t>※上記はお断りなく変更される場合があります。最新情報は上記まで問合せ先までご連絡ください。</w:t>
      </w:r>
    </w:p>
    <w:sectPr w:rsidR="00AC4CC0" w:rsidRPr="00AC4CC0" w:rsidSect="002671C5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714E" w14:textId="77777777" w:rsidR="00EC6547" w:rsidRDefault="00EC6547" w:rsidP="009B2FAF">
      <w:r>
        <w:separator/>
      </w:r>
    </w:p>
  </w:endnote>
  <w:endnote w:type="continuationSeparator" w:id="0">
    <w:p w14:paraId="6C01B9A6" w14:textId="77777777" w:rsidR="00EC6547" w:rsidRDefault="00EC6547" w:rsidP="009B2FAF">
      <w:r>
        <w:continuationSeparator/>
      </w:r>
    </w:p>
  </w:endnote>
  <w:endnote w:type="continuationNotice" w:id="1">
    <w:p w14:paraId="2D0CDC46" w14:textId="77777777" w:rsidR="00EC6547" w:rsidRDefault="00EC65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1266" w14:textId="77777777" w:rsidR="00EC6547" w:rsidRDefault="00EC6547" w:rsidP="009B2FAF">
      <w:r>
        <w:separator/>
      </w:r>
    </w:p>
  </w:footnote>
  <w:footnote w:type="continuationSeparator" w:id="0">
    <w:p w14:paraId="19666D17" w14:textId="77777777" w:rsidR="00EC6547" w:rsidRDefault="00EC6547" w:rsidP="009B2FAF">
      <w:r>
        <w:continuationSeparator/>
      </w:r>
    </w:p>
  </w:footnote>
  <w:footnote w:type="continuationNotice" w:id="1">
    <w:p w14:paraId="3D0D0DC5" w14:textId="77777777" w:rsidR="00EC6547" w:rsidRDefault="00EC65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53E1"/>
    <w:multiLevelType w:val="hybridMultilevel"/>
    <w:tmpl w:val="EBA0E25C"/>
    <w:lvl w:ilvl="0" w:tplc="694AA498">
      <w:start w:val="1"/>
      <w:numFmt w:val="decimalEnclosedCircle"/>
      <w:lvlText w:val="%1"/>
      <w:lvlJc w:val="left"/>
      <w:pPr>
        <w:ind w:left="3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30" w:hanging="420"/>
      </w:pPr>
    </w:lvl>
    <w:lvl w:ilvl="3" w:tplc="0409000F" w:tentative="1">
      <w:start w:val="1"/>
      <w:numFmt w:val="decimal"/>
      <w:lvlText w:val="%4."/>
      <w:lvlJc w:val="left"/>
      <w:pPr>
        <w:ind w:left="5250" w:hanging="420"/>
      </w:pPr>
    </w:lvl>
    <w:lvl w:ilvl="4" w:tplc="04090017" w:tentative="1">
      <w:start w:val="1"/>
      <w:numFmt w:val="aiueoFullWidth"/>
      <w:lvlText w:val="(%5)"/>
      <w:lvlJc w:val="left"/>
      <w:pPr>
        <w:ind w:left="5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90" w:hanging="420"/>
      </w:pPr>
    </w:lvl>
    <w:lvl w:ilvl="6" w:tplc="0409000F" w:tentative="1">
      <w:start w:val="1"/>
      <w:numFmt w:val="decimal"/>
      <w:lvlText w:val="%7."/>
      <w:lvlJc w:val="left"/>
      <w:pPr>
        <w:ind w:left="6510" w:hanging="420"/>
      </w:pPr>
    </w:lvl>
    <w:lvl w:ilvl="7" w:tplc="04090017" w:tentative="1">
      <w:start w:val="1"/>
      <w:numFmt w:val="aiueoFullWidth"/>
      <w:lvlText w:val="(%8)"/>
      <w:lvlJc w:val="left"/>
      <w:pPr>
        <w:ind w:left="6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50" w:hanging="420"/>
      </w:pPr>
    </w:lvl>
  </w:abstractNum>
  <w:abstractNum w:abstractNumId="1" w15:restartNumberingAfterBreak="0">
    <w:nsid w:val="5AA2318B"/>
    <w:multiLevelType w:val="hybridMultilevel"/>
    <w:tmpl w:val="B0D8EB76"/>
    <w:lvl w:ilvl="0" w:tplc="61B60644">
      <w:start w:val="1"/>
      <w:numFmt w:val="decimalEnclosedCircle"/>
      <w:lvlText w:val="%1"/>
      <w:lvlJc w:val="left"/>
      <w:pPr>
        <w:ind w:left="4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60" w:hanging="420"/>
      </w:pPr>
    </w:lvl>
  </w:abstractNum>
  <w:num w:numId="1" w16cid:durableId="405033967">
    <w:abstractNumId w:val="1"/>
  </w:num>
  <w:num w:numId="2" w16cid:durableId="149136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D0"/>
    <w:rsid w:val="00002385"/>
    <w:rsid w:val="00015274"/>
    <w:rsid w:val="000550DC"/>
    <w:rsid w:val="00062405"/>
    <w:rsid w:val="00065D11"/>
    <w:rsid w:val="00070A02"/>
    <w:rsid w:val="00073D6B"/>
    <w:rsid w:val="00077A00"/>
    <w:rsid w:val="00094D73"/>
    <w:rsid w:val="001022BF"/>
    <w:rsid w:val="00143BEA"/>
    <w:rsid w:val="0016682B"/>
    <w:rsid w:val="00195A1C"/>
    <w:rsid w:val="001A6230"/>
    <w:rsid w:val="001B08E5"/>
    <w:rsid w:val="001D7573"/>
    <w:rsid w:val="001D7F9A"/>
    <w:rsid w:val="001F4B9A"/>
    <w:rsid w:val="00202C7C"/>
    <w:rsid w:val="00217EBC"/>
    <w:rsid w:val="0022442A"/>
    <w:rsid w:val="002340F6"/>
    <w:rsid w:val="002427D7"/>
    <w:rsid w:val="002671C5"/>
    <w:rsid w:val="002A3990"/>
    <w:rsid w:val="002A4290"/>
    <w:rsid w:val="002A5B01"/>
    <w:rsid w:val="002D399E"/>
    <w:rsid w:val="002E0185"/>
    <w:rsid w:val="00306508"/>
    <w:rsid w:val="003236DD"/>
    <w:rsid w:val="00327473"/>
    <w:rsid w:val="003348CA"/>
    <w:rsid w:val="0034428F"/>
    <w:rsid w:val="00344EA2"/>
    <w:rsid w:val="0039126A"/>
    <w:rsid w:val="00392948"/>
    <w:rsid w:val="003B0D88"/>
    <w:rsid w:val="003B3056"/>
    <w:rsid w:val="003C188A"/>
    <w:rsid w:val="003C749D"/>
    <w:rsid w:val="003D7360"/>
    <w:rsid w:val="00435696"/>
    <w:rsid w:val="004431BB"/>
    <w:rsid w:val="00450E6F"/>
    <w:rsid w:val="00460DF4"/>
    <w:rsid w:val="0046393E"/>
    <w:rsid w:val="0046755B"/>
    <w:rsid w:val="00470219"/>
    <w:rsid w:val="00470DA3"/>
    <w:rsid w:val="00471294"/>
    <w:rsid w:val="004718D0"/>
    <w:rsid w:val="004772F3"/>
    <w:rsid w:val="004B27B4"/>
    <w:rsid w:val="004B3579"/>
    <w:rsid w:val="004F005E"/>
    <w:rsid w:val="005166AB"/>
    <w:rsid w:val="00542D6F"/>
    <w:rsid w:val="00554955"/>
    <w:rsid w:val="0056329F"/>
    <w:rsid w:val="00577E74"/>
    <w:rsid w:val="005A0789"/>
    <w:rsid w:val="005E7293"/>
    <w:rsid w:val="005E7962"/>
    <w:rsid w:val="0061375B"/>
    <w:rsid w:val="0064317D"/>
    <w:rsid w:val="00651B6C"/>
    <w:rsid w:val="006713D0"/>
    <w:rsid w:val="00692AFE"/>
    <w:rsid w:val="00694F02"/>
    <w:rsid w:val="00695488"/>
    <w:rsid w:val="006C7920"/>
    <w:rsid w:val="006F3FDD"/>
    <w:rsid w:val="007070FF"/>
    <w:rsid w:val="00716D30"/>
    <w:rsid w:val="00721815"/>
    <w:rsid w:val="00723138"/>
    <w:rsid w:val="00730445"/>
    <w:rsid w:val="00736061"/>
    <w:rsid w:val="007462CA"/>
    <w:rsid w:val="0075692F"/>
    <w:rsid w:val="00756FB1"/>
    <w:rsid w:val="007716AD"/>
    <w:rsid w:val="00787410"/>
    <w:rsid w:val="0079054E"/>
    <w:rsid w:val="00795376"/>
    <w:rsid w:val="007A3933"/>
    <w:rsid w:val="007B4812"/>
    <w:rsid w:val="007D21DD"/>
    <w:rsid w:val="007E0DFC"/>
    <w:rsid w:val="007E44E6"/>
    <w:rsid w:val="007F100A"/>
    <w:rsid w:val="00805DE8"/>
    <w:rsid w:val="00841B6F"/>
    <w:rsid w:val="00855CB5"/>
    <w:rsid w:val="00864DE0"/>
    <w:rsid w:val="00876789"/>
    <w:rsid w:val="008B6858"/>
    <w:rsid w:val="008E3FF7"/>
    <w:rsid w:val="008F7205"/>
    <w:rsid w:val="00923DAE"/>
    <w:rsid w:val="00932340"/>
    <w:rsid w:val="00964DF3"/>
    <w:rsid w:val="00974334"/>
    <w:rsid w:val="009B2FAF"/>
    <w:rsid w:val="009C44D2"/>
    <w:rsid w:val="009E5F4D"/>
    <w:rsid w:val="009F5106"/>
    <w:rsid w:val="00A02876"/>
    <w:rsid w:val="00A06499"/>
    <w:rsid w:val="00A07645"/>
    <w:rsid w:val="00A17447"/>
    <w:rsid w:val="00A276D7"/>
    <w:rsid w:val="00A317EB"/>
    <w:rsid w:val="00A3260A"/>
    <w:rsid w:val="00A35847"/>
    <w:rsid w:val="00A41D30"/>
    <w:rsid w:val="00A5108F"/>
    <w:rsid w:val="00A52230"/>
    <w:rsid w:val="00A60532"/>
    <w:rsid w:val="00A65B69"/>
    <w:rsid w:val="00A6608F"/>
    <w:rsid w:val="00AA18E0"/>
    <w:rsid w:val="00AC3495"/>
    <w:rsid w:val="00AC4CC0"/>
    <w:rsid w:val="00AD023D"/>
    <w:rsid w:val="00AD2C9D"/>
    <w:rsid w:val="00B0497E"/>
    <w:rsid w:val="00B27AAA"/>
    <w:rsid w:val="00B31128"/>
    <w:rsid w:val="00B41A45"/>
    <w:rsid w:val="00B44F64"/>
    <w:rsid w:val="00B519E8"/>
    <w:rsid w:val="00B626F4"/>
    <w:rsid w:val="00B62881"/>
    <w:rsid w:val="00B80EC7"/>
    <w:rsid w:val="00BC0B6A"/>
    <w:rsid w:val="00BD4F15"/>
    <w:rsid w:val="00BE014F"/>
    <w:rsid w:val="00BE5FB2"/>
    <w:rsid w:val="00BF048D"/>
    <w:rsid w:val="00C044EE"/>
    <w:rsid w:val="00C10B3E"/>
    <w:rsid w:val="00C20583"/>
    <w:rsid w:val="00C21D90"/>
    <w:rsid w:val="00C25DB1"/>
    <w:rsid w:val="00C34485"/>
    <w:rsid w:val="00CA1C1E"/>
    <w:rsid w:val="00CB78E8"/>
    <w:rsid w:val="00CD536D"/>
    <w:rsid w:val="00D21A4A"/>
    <w:rsid w:val="00D54911"/>
    <w:rsid w:val="00D82937"/>
    <w:rsid w:val="00D92184"/>
    <w:rsid w:val="00DB4155"/>
    <w:rsid w:val="00DC319C"/>
    <w:rsid w:val="00DD445D"/>
    <w:rsid w:val="00E01A9A"/>
    <w:rsid w:val="00E41214"/>
    <w:rsid w:val="00E42AAB"/>
    <w:rsid w:val="00E46A9E"/>
    <w:rsid w:val="00E5440D"/>
    <w:rsid w:val="00E60FA1"/>
    <w:rsid w:val="00E774E6"/>
    <w:rsid w:val="00E856E3"/>
    <w:rsid w:val="00E85E01"/>
    <w:rsid w:val="00E97F2B"/>
    <w:rsid w:val="00EB1CCA"/>
    <w:rsid w:val="00EB1DF0"/>
    <w:rsid w:val="00EC6547"/>
    <w:rsid w:val="00EC65F0"/>
    <w:rsid w:val="00ED21E7"/>
    <w:rsid w:val="00ED4FF7"/>
    <w:rsid w:val="00F01647"/>
    <w:rsid w:val="00F04050"/>
    <w:rsid w:val="00F05007"/>
    <w:rsid w:val="00F13B4A"/>
    <w:rsid w:val="00F15B42"/>
    <w:rsid w:val="00F23540"/>
    <w:rsid w:val="00F42FE1"/>
    <w:rsid w:val="00F64085"/>
    <w:rsid w:val="00F93D27"/>
    <w:rsid w:val="00FA57B8"/>
    <w:rsid w:val="00FB137E"/>
    <w:rsid w:val="00FC3222"/>
    <w:rsid w:val="00FD0E8A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21768"/>
  <w15:chartTrackingRefBased/>
  <w15:docId w15:val="{0D3D4CC2-90B6-4D0B-BDE7-6AEB9059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8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18D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718D0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80EC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B80EC7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B80EC7"/>
  </w:style>
  <w:style w:type="paragraph" w:styleId="a9">
    <w:name w:val="annotation subject"/>
    <w:basedOn w:val="a7"/>
    <w:next w:val="a7"/>
    <w:link w:val="aa"/>
    <w:uiPriority w:val="99"/>
    <w:semiHidden/>
    <w:unhideWhenUsed/>
    <w:rsid w:val="00B80EC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80EC7"/>
    <w:rPr>
      <w:b/>
      <w:bCs/>
    </w:rPr>
  </w:style>
  <w:style w:type="paragraph" w:styleId="ab">
    <w:name w:val="header"/>
    <w:basedOn w:val="a"/>
    <w:link w:val="ac"/>
    <w:uiPriority w:val="99"/>
    <w:unhideWhenUsed/>
    <w:rsid w:val="009B2F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B2FAF"/>
  </w:style>
  <w:style w:type="paragraph" w:styleId="ad">
    <w:name w:val="footer"/>
    <w:basedOn w:val="a"/>
    <w:link w:val="ae"/>
    <w:uiPriority w:val="99"/>
    <w:unhideWhenUsed/>
    <w:rsid w:val="009B2F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B2FAF"/>
  </w:style>
  <w:style w:type="paragraph" w:styleId="af">
    <w:name w:val="List Paragraph"/>
    <w:basedOn w:val="a"/>
    <w:uiPriority w:val="34"/>
    <w:qFormat/>
    <w:rsid w:val="007A3933"/>
    <w:pPr>
      <w:ind w:leftChars="400" w:left="840"/>
    </w:pPr>
  </w:style>
  <w:style w:type="paragraph" w:styleId="af0">
    <w:name w:val="footnote text"/>
    <w:basedOn w:val="a"/>
    <w:link w:val="af1"/>
    <w:uiPriority w:val="99"/>
    <w:semiHidden/>
    <w:unhideWhenUsed/>
    <w:rsid w:val="004772F3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4772F3"/>
  </w:style>
  <w:style w:type="character" w:styleId="af2">
    <w:name w:val="footnote reference"/>
    <w:basedOn w:val="a0"/>
    <w:uiPriority w:val="99"/>
    <w:semiHidden/>
    <w:unhideWhenUsed/>
    <w:rsid w:val="00477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gcd.jp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5d9e23-6d38-4511-a209-2b330d85fe3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CE20522C418D46B899217AD5CD119B" ma:contentTypeVersion="7" ma:contentTypeDescription="新しいドキュメントを作成します。" ma:contentTypeScope="" ma:versionID="068cb73e4f7b1926850aa76146296d2c">
  <xsd:schema xmlns:xsd="http://www.w3.org/2001/XMLSchema" xmlns:xs="http://www.w3.org/2001/XMLSchema" xmlns:p="http://schemas.microsoft.com/office/2006/metadata/properties" xmlns:ns2="0a5d9e23-6d38-4511-a209-2b330d85fe3d" targetNamespace="http://schemas.microsoft.com/office/2006/metadata/properties" ma:root="true" ma:fieldsID="58727c90c9a8cb6906bdd31ae86e3156" ns2:_="">
    <xsd:import namespace="0a5d9e23-6d38-4511-a209-2b330d85f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d9e23-6d38-4511-a209-2b330d85f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eab5f685-2501-4e18-9ff9-e5305364dc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08596-3DE0-4808-A8F8-C27B90925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50E96-A4B2-4766-926F-CB11EBD69AE8}">
  <ds:schemaRefs>
    <ds:schemaRef ds:uri="http://schemas.microsoft.com/office/2006/metadata/properties"/>
    <ds:schemaRef ds:uri="http://schemas.microsoft.com/office/infopath/2007/PartnerControls"/>
    <ds:schemaRef ds:uri="0a5d9e23-6d38-4511-a209-2b330d85fe3d"/>
  </ds:schemaRefs>
</ds:datastoreItem>
</file>

<file path=customXml/itemProps3.xml><?xml version="1.0" encoding="utf-8"?>
<ds:datastoreItem xmlns:ds="http://schemas.openxmlformats.org/officeDocument/2006/customXml" ds:itemID="{7A59CF74-3F5C-41A5-A1F9-6C9CDED95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d9e23-6d38-4511-a209-2b330d85f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779AC8-EF56-4F74-9E35-F52703CC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https://www.pgcd.jp/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野尻 結花</dc:creator>
  <cp:keywords/>
  <dc:description/>
  <cp:lastModifiedBy>神原 真英</cp:lastModifiedBy>
  <cp:revision>13</cp:revision>
  <cp:lastPrinted>2022-12-01T12:43:00Z</cp:lastPrinted>
  <dcterms:created xsi:type="dcterms:W3CDTF">2022-12-15T09:31:00Z</dcterms:created>
  <dcterms:modified xsi:type="dcterms:W3CDTF">2023-01-10T15:41:00Z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0x010100FBCE20522C418D46B899217AD5CD119B</vt:lpwstr>
  </property>
</Properties>
</file>