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2C65" w14:textId="26057DEC" w:rsidR="004718D0" w:rsidRPr="00327473" w:rsidRDefault="004718D0" w:rsidP="004718D0">
      <w:pPr>
        <w:rPr>
          <w:b/>
          <w:bCs/>
          <w:color w:val="FFFFFF" w:themeColor="background1"/>
          <w:sz w:val="28"/>
          <w:szCs w:val="36"/>
        </w:rPr>
      </w:pPr>
      <w:r w:rsidRPr="00327473">
        <w:rPr>
          <w:b/>
          <w:bCs/>
          <w:color w:val="FFFFFF" w:themeColor="background1"/>
          <w:sz w:val="28"/>
          <w:szCs w:val="36"/>
          <w:highlight w:val="darkGreen"/>
        </w:rPr>
        <w:t>News Release</w:t>
      </w:r>
    </w:p>
    <w:p w14:paraId="57F09221" w14:textId="358E9A50" w:rsidR="004718D0" w:rsidRPr="004718D0" w:rsidRDefault="004718D0" w:rsidP="004718D0">
      <w:pPr>
        <w:jc w:val="right"/>
        <w:rPr>
          <w:szCs w:val="21"/>
        </w:rPr>
      </w:pPr>
      <w:r w:rsidRPr="004718D0">
        <w:rPr>
          <w:b/>
          <w:bCs/>
          <w:noProof/>
          <w:sz w:val="28"/>
          <w:szCs w:val="36"/>
        </w:rPr>
        <w:drawing>
          <wp:anchor distT="0" distB="0" distL="114300" distR="114300" simplePos="0" relativeHeight="251658240" behindDoc="0" locked="0" layoutInCell="1" allowOverlap="1" wp14:anchorId="14EB9F2B" wp14:editId="660F99B5">
            <wp:simplePos x="0" y="0"/>
            <wp:positionH relativeFrom="column">
              <wp:posOffset>3811</wp:posOffset>
            </wp:positionH>
            <wp:positionV relativeFrom="paragraph">
              <wp:posOffset>171873</wp:posOffset>
            </wp:positionV>
            <wp:extent cx="1477182" cy="314497"/>
            <wp:effectExtent l="0" t="0" r="0" b="3175"/>
            <wp:wrapNone/>
            <wp:docPr id="11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182" cy="314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8D0">
        <w:rPr>
          <w:rFonts w:hint="eastAsia"/>
          <w:szCs w:val="21"/>
        </w:rPr>
        <w:t>株式会社</w:t>
      </w:r>
      <w:r w:rsidRPr="004718D0">
        <w:rPr>
          <w:szCs w:val="21"/>
        </w:rPr>
        <w:t xml:space="preserve"> ペー・ジェー・セー・デー・ジャパン</w:t>
      </w:r>
    </w:p>
    <w:p w14:paraId="4322D381" w14:textId="30183A0A" w:rsidR="004718D0" w:rsidRPr="004718D0" w:rsidRDefault="004718D0" w:rsidP="004718D0">
      <w:pPr>
        <w:jc w:val="right"/>
        <w:rPr>
          <w:szCs w:val="21"/>
        </w:rPr>
      </w:pPr>
      <w:r w:rsidRPr="004718D0">
        <w:rPr>
          <w:rFonts w:hint="eastAsia"/>
          <w:szCs w:val="21"/>
        </w:rPr>
        <w:t>〒</w:t>
      </w:r>
      <w:r w:rsidR="00AC4CC0">
        <w:rPr>
          <w:szCs w:val="21"/>
        </w:rPr>
        <w:t>107-0062</w:t>
      </w:r>
      <w:r w:rsidRPr="004718D0">
        <w:rPr>
          <w:szCs w:val="21"/>
        </w:rPr>
        <w:t xml:space="preserve">　東京</w:t>
      </w:r>
      <w:r w:rsidR="00AC4CC0">
        <w:rPr>
          <w:rFonts w:hint="eastAsia"/>
          <w:szCs w:val="21"/>
        </w:rPr>
        <w:t>都港区南青山</w:t>
      </w:r>
      <w:r w:rsidR="00AC4CC0">
        <w:rPr>
          <w:szCs w:val="21"/>
        </w:rPr>
        <w:t>7-4-2</w:t>
      </w:r>
    </w:p>
    <w:p w14:paraId="2A18DBB3" w14:textId="0627E7EE" w:rsidR="004718D0" w:rsidRPr="004718D0" w:rsidRDefault="00AC4CC0" w:rsidP="004718D0">
      <w:pPr>
        <w:jc w:val="right"/>
        <w:rPr>
          <w:szCs w:val="21"/>
        </w:rPr>
      </w:pPr>
      <w:r>
        <w:rPr>
          <w:rFonts w:hint="eastAsia"/>
          <w:szCs w:val="21"/>
        </w:rPr>
        <w:t>アトリウム青山１F</w:t>
      </w:r>
    </w:p>
    <w:p w14:paraId="1EEEDCAE" w14:textId="667071FB" w:rsidR="004718D0" w:rsidRDefault="00EB051E" w:rsidP="004718D0">
      <w:pPr>
        <w:jc w:val="right"/>
        <w:rPr>
          <w:szCs w:val="21"/>
        </w:rPr>
      </w:pPr>
      <w:hyperlink r:id="rId12" w:history="1">
        <w:r w:rsidR="00AC4CC0" w:rsidRPr="00710629">
          <w:rPr>
            <w:rStyle w:val="a3"/>
            <w:szCs w:val="21"/>
          </w:rPr>
          <w:t>https://www.pgcd.jp/</w:t>
        </w:r>
      </w:hyperlink>
    </w:p>
    <w:p w14:paraId="131D6AF0" w14:textId="26BA111B" w:rsidR="00AC4CC0" w:rsidRPr="00AC4CC0" w:rsidRDefault="00AC4CC0" w:rsidP="004718D0">
      <w:pPr>
        <w:jc w:val="right"/>
        <w:rPr>
          <w:szCs w:val="21"/>
        </w:rPr>
      </w:pPr>
    </w:p>
    <w:p w14:paraId="03F6094E" w14:textId="68B77604" w:rsidR="004718D0" w:rsidRPr="00730445" w:rsidRDefault="004718D0" w:rsidP="004718D0">
      <w:pPr>
        <w:rPr>
          <w:b/>
          <w:bCs/>
          <w:sz w:val="28"/>
          <w:szCs w:val="36"/>
        </w:rPr>
      </w:pPr>
    </w:p>
    <w:p w14:paraId="6367BC8B" w14:textId="2F8E1099" w:rsidR="00C044EE" w:rsidRDefault="00620BC8" w:rsidP="00D54911">
      <w:pPr>
        <w:jc w:val="center"/>
        <w:rPr>
          <w:b/>
          <w:bCs/>
          <w:sz w:val="28"/>
          <w:szCs w:val="36"/>
        </w:rPr>
      </w:pPr>
      <w:r>
        <w:rPr>
          <w:b/>
          <w:bCs/>
          <w:noProof/>
          <w:sz w:val="28"/>
          <w:szCs w:val="36"/>
        </w:rPr>
        <w:drawing>
          <wp:inline distT="0" distB="0" distL="0" distR="0" wp14:anchorId="1A54B619" wp14:editId="070D9808">
            <wp:extent cx="6400800" cy="34671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BB8BA" w14:textId="77777777" w:rsidR="00D54911" w:rsidRDefault="00D54911" w:rsidP="00D54911">
      <w:pPr>
        <w:jc w:val="center"/>
        <w:rPr>
          <w:b/>
          <w:bCs/>
          <w:sz w:val="28"/>
          <w:szCs w:val="36"/>
        </w:rPr>
      </w:pPr>
    </w:p>
    <w:p w14:paraId="29434E27" w14:textId="29DCF580" w:rsidR="00F27418" w:rsidRDefault="00BC0B6A" w:rsidP="00BC0B6A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【人気</w:t>
      </w:r>
      <w:r w:rsidR="00F27418">
        <w:rPr>
          <w:rFonts w:hint="eastAsia"/>
          <w:b/>
          <w:bCs/>
          <w:sz w:val="28"/>
          <w:szCs w:val="36"/>
        </w:rPr>
        <w:t>リアルイベント再開</w:t>
      </w:r>
      <w:r>
        <w:rPr>
          <w:rFonts w:hint="eastAsia"/>
          <w:b/>
          <w:bCs/>
          <w:sz w:val="28"/>
          <w:szCs w:val="36"/>
        </w:rPr>
        <w:t>！】</w:t>
      </w:r>
      <w:r w:rsidR="00F27418">
        <w:rPr>
          <w:rFonts w:hint="eastAsia"/>
          <w:b/>
          <w:bCs/>
          <w:sz w:val="28"/>
          <w:szCs w:val="36"/>
        </w:rPr>
        <w:t>P.G.C.D. JAPANが12月に</w:t>
      </w:r>
    </w:p>
    <w:p w14:paraId="2C6F1B25" w14:textId="42080BEF" w:rsidR="00BC0B6A" w:rsidRPr="00695488" w:rsidRDefault="00F27418" w:rsidP="00BC0B6A">
      <w:pPr>
        <w:jc w:val="center"/>
      </w:pPr>
      <w:r>
        <w:rPr>
          <w:rFonts w:hint="eastAsia"/>
          <w:b/>
          <w:bCs/>
          <w:sz w:val="28"/>
          <w:szCs w:val="36"/>
        </w:rPr>
        <w:t>南青山にて「洗顔エステサロン」を開催。</w:t>
      </w:r>
    </w:p>
    <w:p w14:paraId="32CA1A02" w14:textId="1C3AFE94" w:rsidR="004718D0" w:rsidRPr="00695488" w:rsidRDefault="004718D0" w:rsidP="00BD4F15">
      <w:pPr>
        <w:jc w:val="center"/>
      </w:pPr>
    </w:p>
    <w:p w14:paraId="7C514C95" w14:textId="77777777" w:rsidR="00BD4F15" w:rsidRDefault="00BD4F15" w:rsidP="004718D0">
      <w:pPr>
        <w:rPr>
          <w:sz w:val="24"/>
          <w:szCs w:val="32"/>
        </w:rPr>
      </w:pPr>
    </w:p>
    <w:p w14:paraId="517B0A2F" w14:textId="14F55FDA" w:rsidR="002671C5" w:rsidRDefault="00F27418" w:rsidP="004718D0">
      <w:pPr>
        <w:rPr>
          <w:sz w:val="24"/>
          <w:szCs w:val="32"/>
        </w:rPr>
      </w:pPr>
      <w:r w:rsidRPr="00F27418">
        <w:rPr>
          <w:rFonts w:hint="eastAsia"/>
          <w:sz w:val="24"/>
          <w:szCs w:val="32"/>
        </w:rPr>
        <w:t>通販化粧品を販売する株式会社ペー・ジェー・セー・デー・ジャパン</w:t>
      </w:r>
      <w:r w:rsidRPr="00F27418">
        <w:rPr>
          <w:sz w:val="24"/>
          <w:szCs w:val="32"/>
        </w:rPr>
        <w:t>(本社：東京都港区　以下 P.G.C.D.)では、</w:t>
      </w:r>
      <w:r w:rsidR="007A08A8" w:rsidRPr="007A08A8">
        <w:rPr>
          <w:sz w:val="24"/>
          <w:szCs w:val="32"/>
        </w:rPr>
        <w:t>12月9日（金）</w:t>
      </w:r>
      <w:r w:rsidR="007A08A8">
        <w:rPr>
          <w:rFonts w:hint="eastAsia"/>
          <w:sz w:val="24"/>
          <w:szCs w:val="32"/>
        </w:rPr>
        <w:t>に</w:t>
      </w:r>
      <w:r w:rsidRPr="00F27418">
        <w:rPr>
          <w:sz w:val="24"/>
          <w:szCs w:val="32"/>
        </w:rPr>
        <w:t>、南青山の本社に併設するギャラリースペースにて、</w:t>
      </w:r>
      <w:r w:rsidR="007A08A8" w:rsidRPr="007A08A8">
        <w:rPr>
          <w:rFonts w:hint="eastAsia"/>
          <w:sz w:val="24"/>
          <w:szCs w:val="32"/>
        </w:rPr>
        <w:t>「洗顔エステサロン」</w:t>
      </w:r>
      <w:r w:rsidRPr="00F27418">
        <w:rPr>
          <w:sz w:val="24"/>
          <w:szCs w:val="32"/>
        </w:rPr>
        <w:t>を開催。</w:t>
      </w:r>
    </w:p>
    <w:p w14:paraId="78F6F1B8" w14:textId="34A414A8" w:rsidR="00BC0B6A" w:rsidRDefault="00BC0B6A" w:rsidP="004718D0">
      <w:pPr>
        <w:rPr>
          <w:sz w:val="24"/>
          <w:szCs w:val="32"/>
        </w:rPr>
      </w:pPr>
    </w:p>
    <w:p w14:paraId="15B951C4" w14:textId="018292CA" w:rsidR="00BC0B6A" w:rsidRPr="00A41D30" w:rsidRDefault="00BC0B6A" w:rsidP="004718D0">
      <w:pPr>
        <w:rPr>
          <w:sz w:val="24"/>
          <w:szCs w:val="32"/>
        </w:rPr>
      </w:pPr>
    </w:p>
    <w:p w14:paraId="094606E9" w14:textId="77777777" w:rsidR="00BC0B6A" w:rsidRPr="004718D0" w:rsidRDefault="00BC0B6A" w:rsidP="004718D0"/>
    <w:p w14:paraId="207CB563" w14:textId="7358BE12" w:rsidR="007A08A8" w:rsidRDefault="007A08A8" w:rsidP="007A08A8">
      <w:pPr>
        <w:widowControl/>
        <w:jc w:val="left"/>
      </w:pPr>
      <w:r>
        <w:lastRenderedPageBreak/>
        <w:t>P.G.C.D.では、</w:t>
      </w:r>
      <w:r w:rsidRPr="007A08A8">
        <w:rPr>
          <w:rFonts w:hint="eastAsia"/>
        </w:rPr>
        <w:t>新型コロナウイルス感染防止の観点からしばらく休止して</w:t>
      </w:r>
      <w:r>
        <w:rPr>
          <w:rFonts w:hint="eastAsia"/>
        </w:rPr>
        <w:t>い</w:t>
      </w:r>
      <w:r w:rsidRPr="007A08A8">
        <w:rPr>
          <w:rFonts w:hint="eastAsia"/>
        </w:rPr>
        <w:t>た</w:t>
      </w:r>
      <w:r>
        <w:t>、</w:t>
      </w:r>
      <w:r>
        <w:rPr>
          <w:rFonts w:hint="eastAsia"/>
        </w:rPr>
        <w:t>「洗顔エステサロン」</w:t>
      </w:r>
      <w:r w:rsidR="00A03B7D">
        <w:rPr>
          <w:rFonts w:hint="eastAsia"/>
        </w:rPr>
        <w:t>を</w:t>
      </w:r>
      <w:r w:rsidR="00A03B7D">
        <w:t>2022年</w:t>
      </w:r>
      <w:r w:rsidR="00A03B7D" w:rsidRPr="00A03B7D">
        <w:t>12月9日（金）</w:t>
      </w:r>
      <w:r w:rsidR="00A03B7D">
        <w:rPr>
          <w:rFonts w:hint="eastAsia"/>
        </w:rPr>
        <w:t>に</w:t>
      </w:r>
      <w:r>
        <w:t>南青山本社</w:t>
      </w:r>
      <w:r w:rsidR="00620BC8" w:rsidRPr="00620BC8">
        <w:rPr>
          <w:rFonts w:hint="eastAsia"/>
        </w:rPr>
        <w:t>に併設するギャラリースペース</w:t>
      </w:r>
      <w:r w:rsidR="00620BC8">
        <w:t>”</w:t>
      </w:r>
      <w:r w:rsidR="00620BC8">
        <w:rPr>
          <w:rFonts w:hint="eastAsia"/>
        </w:rPr>
        <w:t>JBIG</w:t>
      </w:r>
      <w:r w:rsidR="00620BC8">
        <w:t xml:space="preserve"> meets Art gallery</w:t>
      </w:r>
      <w:r w:rsidR="00620BC8">
        <w:rPr>
          <w:rFonts w:hint="eastAsia"/>
        </w:rPr>
        <w:t>“</w:t>
      </w:r>
      <w:r>
        <w:t>に</w:t>
      </w:r>
      <w:r w:rsidR="00A03B7D">
        <w:rPr>
          <w:rFonts w:hint="eastAsia"/>
        </w:rPr>
        <w:t>て再開する運びとなった</w:t>
      </w:r>
      <w:r>
        <w:t>。</w:t>
      </w:r>
    </w:p>
    <w:p w14:paraId="6B475634" w14:textId="77777777" w:rsidR="007A08A8" w:rsidRDefault="007A08A8" w:rsidP="007A08A8">
      <w:pPr>
        <w:widowControl/>
        <w:jc w:val="left"/>
      </w:pPr>
    </w:p>
    <w:p w14:paraId="74BD92BE" w14:textId="38609C0F" w:rsidR="00A03B7D" w:rsidRPr="00A03B7D" w:rsidRDefault="00A03B7D" w:rsidP="00A03B7D">
      <w:pPr>
        <w:widowControl/>
        <w:jc w:val="left"/>
      </w:pPr>
      <w:r>
        <w:rPr>
          <w:rFonts w:hint="eastAsia"/>
        </w:rPr>
        <w:t>「洗顔エステサロン」とは、</w:t>
      </w:r>
      <w:r w:rsidR="00795E79">
        <w:rPr>
          <w:rFonts w:hint="eastAsia"/>
        </w:rPr>
        <w:t>通販ブランド</w:t>
      </w:r>
      <w:r>
        <w:rPr>
          <w:rFonts w:hint="eastAsia"/>
        </w:rPr>
        <w:t>で</w:t>
      </w:r>
      <w:r w:rsidR="00795E79">
        <w:rPr>
          <w:rFonts w:hint="eastAsia"/>
        </w:rPr>
        <w:t>ある</w:t>
      </w:r>
      <w:r>
        <w:rPr>
          <w:rFonts w:hint="eastAsia"/>
        </w:rPr>
        <w:t>P.G.C.D.の</w:t>
      </w:r>
      <w:r w:rsidR="00795E79">
        <w:t>オフィスで、洗顔</w:t>
      </w:r>
      <w:r>
        <w:rPr>
          <w:rFonts w:hint="eastAsia"/>
        </w:rPr>
        <w:t>から</w:t>
      </w:r>
      <w:r w:rsidR="00795E79">
        <w:t>ノーファンデメイクまでを実際に体験でき</w:t>
      </w:r>
      <w:r>
        <w:rPr>
          <w:rFonts w:hint="eastAsia"/>
        </w:rPr>
        <w:t>、泡立てのコツやスキンケアのアドバイス</w:t>
      </w:r>
      <w:r w:rsidR="00795E79">
        <w:rPr>
          <w:rFonts w:hint="eastAsia"/>
        </w:rPr>
        <w:t>も</w:t>
      </w:r>
      <w:r>
        <w:rPr>
          <w:rFonts w:hint="eastAsia"/>
        </w:rPr>
        <w:t>受けられる</w:t>
      </w:r>
      <w:r w:rsidR="00795E79">
        <w:rPr>
          <w:rFonts w:hint="eastAsia"/>
        </w:rPr>
        <w:t>ことで</w:t>
      </w:r>
      <w:r>
        <w:rPr>
          <w:rFonts w:hint="eastAsia"/>
        </w:rPr>
        <w:t>人気</w:t>
      </w:r>
      <w:r w:rsidR="00795E79">
        <w:rPr>
          <w:rFonts w:hint="eastAsia"/>
        </w:rPr>
        <w:t>の</w:t>
      </w:r>
      <w:r>
        <w:rPr>
          <w:rFonts w:hint="eastAsia"/>
        </w:rPr>
        <w:t>イベントとなっている。</w:t>
      </w:r>
    </w:p>
    <w:p w14:paraId="1C4B0186" w14:textId="77777777" w:rsidR="00795E79" w:rsidRPr="00A03B7D" w:rsidRDefault="00795E79" w:rsidP="00795E79">
      <w:pPr>
        <w:widowControl/>
        <w:jc w:val="left"/>
      </w:pPr>
    </w:p>
    <w:p w14:paraId="1F97910D" w14:textId="7D9E7637" w:rsidR="00A03B7D" w:rsidRDefault="00A03B7D" w:rsidP="00A03B7D">
      <w:pPr>
        <w:widowControl/>
        <w:jc w:val="left"/>
      </w:pPr>
      <w:r>
        <w:rPr>
          <w:rFonts w:hint="eastAsia"/>
        </w:rPr>
        <w:t>プログラム内容として、スタッフによる泡立てのデモンストレーション後、濃厚な泡づくりと、より効果的な洗顔をお客様自身で行っていただき、美しい素肌につながる日々のお手入れのコツを掴んでいただく。</w:t>
      </w:r>
    </w:p>
    <w:p w14:paraId="3237872C" w14:textId="1CA9BE2B" w:rsidR="004772F3" w:rsidRDefault="00A03B7D" w:rsidP="00A03B7D">
      <w:pPr>
        <w:widowControl/>
        <w:jc w:val="left"/>
      </w:pPr>
      <w:r>
        <w:rPr>
          <w:rFonts w:hint="eastAsia"/>
        </w:rPr>
        <w:t>また、洗顔後には、各商品をお試しいただける時間も設けている。</w:t>
      </w:r>
    </w:p>
    <w:p w14:paraId="15A1C72B" w14:textId="77777777" w:rsidR="00620BC8" w:rsidRPr="00620BC8" w:rsidRDefault="00620BC8" w:rsidP="00BD4F15">
      <w:pPr>
        <w:widowControl/>
        <w:jc w:val="left"/>
      </w:pPr>
    </w:p>
    <w:p w14:paraId="48F8BA98" w14:textId="045149D0" w:rsidR="004772F3" w:rsidRDefault="004438AF" w:rsidP="004438AF">
      <w:pPr>
        <w:widowControl/>
        <w:jc w:val="center"/>
      </w:pPr>
      <w:r>
        <w:rPr>
          <w:noProof/>
        </w:rPr>
        <w:drawing>
          <wp:inline distT="0" distB="0" distL="0" distR="0" wp14:anchorId="0AB061E6" wp14:editId="2BA86170">
            <wp:extent cx="6391275" cy="4257675"/>
            <wp:effectExtent l="0" t="0" r="9525" b="9525"/>
            <wp:docPr id="1" name="図 1" descr="食品, フルーツ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食品, フルーツ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994B1" w14:textId="77777777" w:rsidR="004438AF" w:rsidRDefault="004438AF" w:rsidP="00620BC8">
      <w:pPr>
        <w:widowControl/>
        <w:rPr>
          <w:rFonts w:hint="eastAsia"/>
        </w:rPr>
      </w:pPr>
    </w:p>
    <w:p w14:paraId="327DD517" w14:textId="77777777" w:rsidR="004772F3" w:rsidRDefault="004772F3" w:rsidP="00BD4F15">
      <w:pPr>
        <w:widowControl/>
        <w:jc w:val="left"/>
      </w:pPr>
    </w:p>
    <w:p w14:paraId="78A1C7AF" w14:textId="44E8FA29" w:rsidR="00E01A9A" w:rsidRDefault="00E01A9A" w:rsidP="00E01A9A">
      <w:pPr>
        <w:widowControl/>
        <w:jc w:val="left"/>
      </w:pPr>
      <w:r>
        <w:rPr>
          <w:rFonts w:hint="eastAsia"/>
        </w:rPr>
        <w:t>■</w:t>
      </w:r>
      <w:r w:rsidR="004F0AED">
        <w:rPr>
          <w:rFonts w:hint="eastAsia"/>
        </w:rPr>
        <w:t>洗顔エステサロン</w:t>
      </w:r>
      <w:r>
        <w:rPr>
          <w:rFonts w:hint="eastAsia"/>
        </w:rPr>
        <w:t>概要</w:t>
      </w:r>
    </w:p>
    <w:p w14:paraId="242375B4" w14:textId="6F4902C8" w:rsidR="004F0AED" w:rsidRDefault="004F0AED" w:rsidP="004F0AED">
      <w:pPr>
        <w:widowControl/>
        <w:ind w:firstLineChars="100" w:firstLine="210"/>
        <w:jc w:val="left"/>
      </w:pPr>
      <w:r>
        <w:rPr>
          <w:rFonts w:hint="eastAsia"/>
        </w:rPr>
        <w:t>開催日程</w:t>
      </w:r>
      <w:r w:rsidR="0078463D">
        <w:rPr>
          <w:rFonts w:hint="eastAsia"/>
        </w:rPr>
        <w:t xml:space="preserve">　　</w:t>
      </w:r>
      <w:r>
        <w:rPr>
          <w:rFonts w:hint="eastAsia"/>
        </w:rPr>
        <w:t>：</w:t>
      </w:r>
      <w:r>
        <w:t>12月9日（金）</w:t>
      </w:r>
    </w:p>
    <w:p w14:paraId="7F674115" w14:textId="77777777" w:rsidR="004F0AED" w:rsidRDefault="004F0AED" w:rsidP="0078463D">
      <w:pPr>
        <w:widowControl/>
        <w:ind w:firstLineChars="800" w:firstLine="1680"/>
        <w:jc w:val="left"/>
      </w:pPr>
      <w:r>
        <w:t>17：50開場/18：00開始（19：30終了予定）</w:t>
      </w:r>
    </w:p>
    <w:p w14:paraId="3738BE26" w14:textId="77777777" w:rsidR="004F0AED" w:rsidRDefault="004F0AED" w:rsidP="004F0AED">
      <w:pPr>
        <w:widowControl/>
        <w:ind w:firstLineChars="200" w:firstLine="420"/>
        <w:jc w:val="left"/>
      </w:pPr>
    </w:p>
    <w:p w14:paraId="16E38F40" w14:textId="1EFEF854" w:rsidR="004F0AED" w:rsidRDefault="004F0AED" w:rsidP="004F0AED">
      <w:pPr>
        <w:widowControl/>
        <w:ind w:firstLineChars="100" w:firstLine="210"/>
        <w:jc w:val="left"/>
      </w:pPr>
      <w:r>
        <w:rPr>
          <w:rFonts w:hint="eastAsia"/>
        </w:rPr>
        <w:t>開催場所</w:t>
      </w:r>
      <w:r w:rsidR="0078463D">
        <w:rPr>
          <w:rFonts w:hint="eastAsia"/>
        </w:rPr>
        <w:t xml:space="preserve">　　</w:t>
      </w:r>
      <w:r>
        <w:rPr>
          <w:rFonts w:hint="eastAsia"/>
        </w:rPr>
        <w:t>：東京　南青山</w:t>
      </w:r>
    </w:p>
    <w:p w14:paraId="32FB3CC1" w14:textId="77777777" w:rsidR="004F0AED" w:rsidRDefault="004F0AED" w:rsidP="0078463D">
      <w:pPr>
        <w:widowControl/>
        <w:ind w:firstLineChars="800" w:firstLine="1680"/>
        <w:jc w:val="left"/>
      </w:pPr>
      <w:r>
        <w:rPr>
          <w:rFonts w:hint="eastAsia"/>
        </w:rPr>
        <w:t>※詳細は当選連絡にてお伝えいたします。</w:t>
      </w:r>
    </w:p>
    <w:p w14:paraId="0ABCAD9A" w14:textId="4DDC51B8" w:rsidR="004F0AED" w:rsidRDefault="004F0AED" w:rsidP="004F0AED">
      <w:pPr>
        <w:widowControl/>
        <w:ind w:firstLineChars="100" w:firstLine="210"/>
        <w:jc w:val="left"/>
      </w:pPr>
      <w:r>
        <w:rPr>
          <w:rFonts w:hint="eastAsia"/>
        </w:rPr>
        <w:t>お申込み期間：</w:t>
      </w:r>
      <w:r>
        <w:t>11月18日(金)</w:t>
      </w:r>
      <w:r>
        <w:rPr>
          <w:rFonts w:hint="eastAsia"/>
        </w:rPr>
        <w:t>〜</w:t>
      </w:r>
      <w:r>
        <w:t xml:space="preserve">11月25日(金) </w:t>
      </w:r>
    </w:p>
    <w:p w14:paraId="035C99D5" w14:textId="77777777" w:rsidR="004F0AED" w:rsidRPr="004F0AED" w:rsidRDefault="004F0AED" w:rsidP="004F0AED">
      <w:pPr>
        <w:widowControl/>
        <w:ind w:firstLineChars="200" w:firstLine="420"/>
        <w:jc w:val="left"/>
      </w:pPr>
    </w:p>
    <w:p w14:paraId="12862C4A" w14:textId="1837DDA8" w:rsidR="004F0AED" w:rsidRDefault="004F0AED" w:rsidP="004F0AED">
      <w:pPr>
        <w:widowControl/>
        <w:ind w:firstLineChars="100" w:firstLine="210"/>
        <w:jc w:val="left"/>
      </w:pPr>
      <w:r>
        <w:rPr>
          <w:rFonts w:hint="eastAsia"/>
        </w:rPr>
        <w:t>▼お申込み・詳細はこちらから</w:t>
      </w:r>
    </w:p>
    <w:p w14:paraId="405DD74B" w14:textId="77777777" w:rsidR="004F0AED" w:rsidRDefault="004F0AED" w:rsidP="004F0AED">
      <w:pPr>
        <w:widowControl/>
        <w:ind w:firstLineChars="200" w:firstLine="420"/>
        <w:jc w:val="left"/>
      </w:pPr>
      <w:r>
        <w:t>https://www.pgcd.jp/salon/</w:t>
      </w:r>
    </w:p>
    <w:p w14:paraId="1B7ECC0F" w14:textId="00B120E5" w:rsidR="00E01A9A" w:rsidRPr="004F0AED" w:rsidRDefault="00E01A9A" w:rsidP="00EC65F0">
      <w:pPr>
        <w:widowControl/>
        <w:ind w:firstLineChars="200" w:firstLine="420"/>
        <w:jc w:val="left"/>
      </w:pPr>
    </w:p>
    <w:p w14:paraId="50555458" w14:textId="2DD3860D" w:rsidR="004772F3" w:rsidRDefault="004431BB" w:rsidP="00EC65F0">
      <w:pPr>
        <w:widowControl/>
        <w:ind w:firstLineChars="100" w:firstLine="210"/>
        <w:jc w:val="left"/>
      </w:pPr>
      <w:r>
        <w:rPr>
          <w:rFonts w:hint="eastAsia"/>
        </w:rPr>
        <w:t>※</w:t>
      </w:r>
      <w:r w:rsidR="00E01A9A">
        <w:rPr>
          <w:rFonts w:hint="eastAsia"/>
        </w:rPr>
        <w:t>『</w:t>
      </w:r>
      <w:r w:rsidR="00E01A9A">
        <w:t>P.G.C.D.</w:t>
      </w:r>
      <w:r w:rsidR="004F0AED">
        <w:rPr>
          <w:rFonts w:hint="eastAsia"/>
        </w:rPr>
        <w:t>会員登録</w:t>
      </w:r>
      <w:r w:rsidR="00E01A9A">
        <w:t>』が</w:t>
      </w:r>
      <w:r w:rsidR="004F0AED">
        <w:rPr>
          <w:rFonts w:hint="eastAsia"/>
        </w:rPr>
        <w:t>必要</w:t>
      </w:r>
      <w:r w:rsidR="00E01A9A">
        <w:t>です。</w:t>
      </w:r>
    </w:p>
    <w:p w14:paraId="6F05475D" w14:textId="477CF173" w:rsidR="004438AF" w:rsidRPr="004438AF" w:rsidRDefault="00C40A34" w:rsidP="00465AF0">
      <w:pPr>
        <w:widowControl/>
        <w:ind w:firstLineChars="100" w:firstLine="210"/>
        <w:jc w:val="left"/>
        <w:rPr>
          <w:rFonts w:hint="eastAsia"/>
        </w:rPr>
      </w:pPr>
      <w:r>
        <w:rPr>
          <w:rFonts w:hint="eastAsia"/>
        </w:rPr>
        <w:t>※</w:t>
      </w:r>
      <w:r w:rsidR="00646E23">
        <w:rPr>
          <w:rFonts w:hint="eastAsia"/>
        </w:rPr>
        <w:t>事前予約定員制のため、ご希望に添えない可能性がございます。</w:t>
      </w:r>
    </w:p>
    <w:p w14:paraId="0A129AD8" w14:textId="77777777" w:rsidR="004438AF" w:rsidRDefault="004438AF"/>
    <w:p w14:paraId="50799C3D" w14:textId="1C47D066" w:rsidR="00876789" w:rsidRDefault="004438AF">
      <w:r>
        <w:rPr>
          <w:noProof/>
        </w:rPr>
        <w:drawing>
          <wp:anchor distT="0" distB="0" distL="114300" distR="114300" simplePos="0" relativeHeight="251660288" behindDoc="0" locked="0" layoutInCell="1" allowOverlap="1" wp14:anchorId="5C38FDF5" wp14:editId="11737C18">
            <wp:simplePos x="0" y="0"/>
            <wp:positionH relativeFrom="column">
              <wp:posOffset>0</wp:posOffset>
            </wp:positionH>
            <wp:positionV relativeFrom="paragraph">
              <wp:posOffset>219075</wp:posOffset>
            </wp:positionV>
            <wp:extent cx="6391275" cy="426720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DFAD5E" w14:textId="77777777" w:rsidR="00F1752C" w:rsidRDefault="00F1752C" w:rsidP="00AC4CC0"/>
    <w:p w14:paraId="23930027" w14:textId="702AFAAD" w:rsidR="00AC4CC0" w:rsidRDefault="00AC4CC0" w:rsidP="00AC4CC0">
      <w:r w:rsidRPr="00AC4CC0">
        <w:t>■ P.G.C.D.JAPAN（ペー・ジェー・セー・デー・ジャパン）とは</w:t>
      </w:r>
    </w:p>
    <w:p w14:paraId="50F0AE62" w14:textId="73486FE1" w:rsidR="00AC4CC0" w:rsidRPr="00AC4CC0" w:rsidRDefault="00AC4CC0" w:rsidP="00AC4CC0">
      <w:r w:rsidRPr="006713D0">
        <w:t>フランス生まれのナチュラルソープを中心としたアイテムで、肌本来の力を引き出すシンプルで上質なスキンケア＆スカルプケアを提唱するスキンケアブランドです。</w:t>
      </w:r>
    </w:p>
    <w:p w14:paraId="0AF860AC" w14:textId="1681F31C" w:rsidR="00AC4CC0" w:rsidRDefault="00AC4CC0"/>
    <w:p w14:paraId="3AF27184" w14:textId="66AC242C" w:rsidR="006713D0" w:rsidRPr="006713D0" w:rsidRDefault="006713D0"/>
    <w:p w14:paraId="38500719" w14:textId="69BB9987" w:rsidR="00AC4CC0" w:rsidRPr="00AC4CC0" w:rsidRDefault="00435696" w:rsidP="00F04050">
      <w:pPr>
        <w:ind w:firstLineChars="50" w:firstLine="103"/>
      </w:pPr>
      <w:r>
        <w:rPr>
          <w:rFonts w:hint="eastAsia"/>
          <w:b/>
          <w:bCs/>
        </w:rPr>
        <w:t>【</w:t>
      </w:r>
      <w:r w:rsidR="00AC4CC0" w:rsidRPr="00AC4CC0">
        <w:rPr>
          <w:b/>
          <w:bCs/>
        </w:rPr>
        <w:t>本リリースのお問い合わせ</w:t>
      </w:r>
      <w:r>
        <w:rPr>
          <w:rFonts w:hint="eastAsia"/>
          <w:b/>
          <w:bCs/>
        </w:rPr>
        <w:t>】</w:t>
      </w:r>
    </w:p>
    <w:p w14:paraId="3BCF8A92" w14:textId="4F2ED450" w:rsidR="00AC4CC0" w:rsidRPr="00AC4CC0" w:rsidRDefault="00AC4CC0" w:rsidP="00F04050">
      <w:pPr>
        <w:ind w:firstLineChars="50" w:firstLine="105"/>
      </w:pPr>
      <w:r w:rsidRPr="00AC4CC0">
        <w:t xml:space="preserve">株式会社ペー・ジェー・セー・デー・ジャパン　</w:t>
      </w:r>
    </w:p>
    <w:p w14:paraId="2403E246" w14:textId="154A53E3" w:rsidR="00AC4CC0" w:rsidRPr="00AC4CC0" w:rsidRDefault="00AC4CC0" w:rsidP="00F04050">
      <w:pPr>
        <w:ind w:firstLineChars="50" w:firstLine="105"/>
      </w:pPr>
      <w:r w:rsidRPr="00AC4CC0">
        <w:t>広報担当：</w:t>
      </w:r>
      <w:r w:rsidR="00694F02">
        <w:rPr>
          <w:rFonts w:hint="eastAsia"/>
          <w:color w:val="000000" w:themeColor="text1"/>
        </w:rPr>
        <w:t>神原真</w:t>
      </w:r>
      <w:r w:rsidR="00542D6F">
        <w:rPr>
          <w:rFonts w:hint="eastAsia"/>
          <w:color w:val="000000" w:themeColor="text1"/>
        </w:rPr>
        <w:t>英（かんばらまなえ）</w:t>
      </w:r>
      <w:r w:rsidRPr="00AC4CC0">
        <w:rPr>
          <w:rFonts w:hint="eastAsia"/>
        </w:rPr>
        <w:t xml:space="preserve"> </w:t>
      </w:r>
    </w:p>
    <w:p w14:paraId="440C6C19" w14:textId="4CBB8010" w:rsidR="00AC4CC0" w:rsidRPr="00AC4CC0" w:rsidRDefault="00AC4CC0" w:rsidP="00F04050">
      <w:pPr>
        <w:ind w:firstLineChars="50" w:firstLine="105"/>
      </w:pPr>
      <w:r w:rsidRPr="00AC4CC0">
        <w:t>TEL ： 03-54</w:t>
      </w:r>
      <w:r>
        <w:t>64</w:t>
      </w:r>
      <w:r w:rsidRPr="00AC4CC0">
        <w:t>-</w:t>
      </w:r>
      <w:r>
        <w:t>3623</w:t>
      </w:r>
      <w:r w:rsidRPr="00AC4CC0">
        <w:t xml:space="preserve">　FAX ： 03-</w:t>
      </w:r>
      <w:r>
        <w:t>5464</w:t>
      </w:r>
      <w:r w:rsidRPr="00AC4CC0">
        <w:t>-</w:t>
      </w:r>
      <w:r>
        <w:t>3624</w:t>
      </w:r>
      <w:r w:rsidRPr="00AC4CC0">
        <w:t xml:space="preserve">　E-mail</w:t>
      </w:r>
      <w:r>
        <w:rPr>
          <w:rFonts w:hint="eastAsia"/>
        </w:rPr>
        <w:t>：</w:t>
      </w:r>
      <w:r w:rsidR="00E5440D">
        <w:rPr>
          <w:rFonts w:hint="eastAsia"/>
        </w:rPr>
        <w:t xml:space="preserve"> </w:t>
      </w:r>
      <w:r w:rsidR="00B41A45">
        <w:rPr>
          <w:rFonts w:hint="eastAsia"/>
        </w:rPr>
        <w:t>m</w:t>
      </w:r>
      <w:r w:rsidR="00B41A45">
        <w:t>-kambara@pgcd.jp</w:t>
      </w:r>
      <w:r w:rsidR="00542D6F" w:rsidRPr="00AC4CC0">
        <w:t xml:space="preserve"> </w:t>
      </w:r>
    </w:p>
    <w:p w14:paraId="67505E8F" w14:textId="371329CB" w:rsidR="00AC4CC0" w:rsidRPr="00AC4CC0" w:rsidRDefault="00AC4CC0" w:rsidP="00F04050">
      <w:pPr>
        <w:ind w:firstLineChars="50" w:firstLine="105"/>
      </w:pPr>
      <w:r w:rsidRPr="00AC4CC0">
        <w:t>※上記はお断りなく変更される場合があります。最新情報は上記まで問合せ先までご連絡ください。</w:t>
      </w:r>
    </w:p>
    <w:sectPr w:rsidR="00AC4CC0" w:rsidRPr="00AC4CC0" w:rsidSect="002671C5">
      <w:pgSz w:w="12240" w:h="15840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BBB7F" w14:textId="77777777" w:rsidR="008F1554" w:rsidRDefault="008F1554" w:rsidP="009B2FAF">
      <w:r>
        <w:separator/>
      </w:r>
    </w:p>
  </w:endnote>
  <w:endnote w:type="continuationSeparator" w:id="0">
    <w:p w14:paraId="6A08A18B" w14:textId="77777777" w:rsidR="008F1554" w:rsidRDefault="008F1554" w:rsidP="009B2FAF">
      <w:r>
        <w:continuationSeparator/>
      </w:r>
    </w:p>
  </w:endnote>
  <w:endnote w:type="continuationNotice" w:id="1">
    <w:p w14:paraId="37B8C94B" w14:textId="77777777" w:rsidR="008F1554" w:rsidRDefault="008F15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B6786" w14:textId="77777777" w:rsidR="008F1554" w:rsidRDefault="008F1554" w:rsidP="009B2FAF">
      <w:r>
        <w:separator/>
      </w:r>
    </w:p>
  </w:footnote>
  <w:footnote w:type="continuationSeparator" w:id="0">
    <w:p w14:paraId="0D069DC9" w14:textId="77777777" w:rsidR="008F1554" w:rsidRDefault="008F1554" w:rsidP="009B2FAF">
      <w:r>
        <w:continuationSeparator/>
      </w:r>
    </w:p>
  </w:footnote>
  <w:footnote w:type="continuationNotice" w:id="1">
    <w:p w14:paraId="15A3956A" w14:textId="77777777" w:rsidR="008F1554" w:rsidRDefault="008F15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F53E1"/>
    <w:multiLevelType w:val="hybridMultilevel"/>
    <w:tmpl w:val="EBA0E25C"/>
    <w:lvl w:ilvl="0" w:tplc="694AA498">
      <w:start w:val="1"/>
      <w:numFmt w:val="decimalEnclosedCircle"/>
      <w:lvlText w:val="%1"/>
      <w:lvlJc w:val="left"/>
      <w:pPr>
        <w:ind w:left="3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4830" w:hanging="420"/>
      </w:pPr>
    </w:lvl>
    <w:lvl w:ilvl="3" w:tplc="0409000F" w:tentative="1">
      <w:start w:val="1"/>
      <w:numFmt w:val="decimal"/>
      <w:lvlText w:val="%4."/>
      <w:lvlJc w:val="left"/>
      <w:pPr>
        <w:ind w:left="5250" w:hanging="420"/>
      </w:pPr>
    </w:lvl>
    <w:lvl w:ilvl="4" w:tplc="04090017" w:tentative="1">
      <w:start w:val="1"/>
      <w:numFmt w:val="aiueoFullWidth"/>
      <w:lvlText w:val="(%5)"/>
      <w:lvlJc w:val="left"/>
      <w:pPr>
        <w:ind w:left="5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6090" w:hanging="420"/>
      </w:pPr>
    </w:lvl>
    <w:lvl w:ilvl="6" w:tplc="0409000F" w:tentative="1">
      <w:start w:val="1"/>
      <w:numFmt w:val="decimal"/>
      <w:lvlText w:val="%7."/>
      <w:lvlJc w:val="left"/>
      <w:pPr>
        <w:ind w:left="6510" w:hanging="420"/>
      </w:pPr>
    </w:lvl>
    <w:lvl w:ilvl="7" w:tplc="04090017" w:tentative="1">
      <w:start w:val="1"/>
      <w:numFmt w:val="aiueoFullWidth"/>
      <w:lvlText w:val="(%8)"/>
      <w:lvlJc w:val="left"/>
      <w:pPr>
        <w:ind w:left="6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7350" w:hanging="420"/>
      </w:pPr>
    </w:lvl>
  </w:abstractNum>
  <w:abstractNum w:abstractNumId="1" w15:restartNumberingAfterBreak="0">
    <w:nsid w:val="5AA2318B"/>
    <w:multiLevelType w:val="hybridMultilevel"/>
    <w:tmpl w:val="B0D8EB76"/>
    <w:lvl w:ilvl="0" w:tplc="61B60644">
      <w:start w:val="1"/>
      <w:numFmt w:val="decimalEnclosedCircle"/>
      <w:lvlText w:val="%1"/>
      <w:lvlJc w:val="left"/>
      <w:pPr>
        <w:ind w:left="4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7560" w:hanging="420"/>
      </w:pPr>
    </w:lvl>
  </w:abstractNum>
  <w:num w:numId="1" w16cid:durableId="405033967">
    <w:abstractNumId w:val="1"/>
  </w:num>
  <w:num w:numId="2" w16cid:durableId="1491367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8D0"/>
    <w:rsid w:val="00002385"/>
    <w:rsid w:val="000550DC"/>
    <w:rsid w:val="00070A02"/>
    <w:rsid w:val="00094D73"/>
    <w:rsid w:val="000B01D3"/>
    <w:rsid w:val="00143BEA"/>
    <w:rsid w:val="0016682B"/>
    <w:rsid w:val="00174513"/>
    <w:rsid w:val="00195A1C"/>
    <w:rsid w:val="001A6230"/>
    <w:rsid w:val="001B08E5"/>
    <w:rsid w:val="001D7573"/>
    <w:rsid w:val="001D7F9A"/>
    <w:rsid w:val="001F4B9A"/>
    <w:rsid w:val="0020036D"/>
    <w:rsid w:val="00202C7C"/>
    <w:rsid w:val="0022442A"/>
    <w:rsid w:val="002340F6"/>
    <w:rsid w:val="002559ED"/>
    <w:rsid w:val="002671C5"/>
    <w:rsid w:val="002A3990"/>
    <w:rsid w:val="002A5B01"/>
    <w:rsid w:val="002E0185"/>
    <w:rsid w:val="00306508"/>
    <w:rsid w:val="00327473"/>
    <w:rsid w:val="0034428F"/>
    <w:rsid w:val="00344EA2"/>
    <w:rsid w:val="0039126A"/>
    <w:rsid w:val="00392948"/>
    <w:rsid w:val="003B0D88"/>
    <w:rsid w:val="003B3056"/>
    <w:rsid w:val="003C188A"/>
    <w:rsid w:val="003C749D"/>
    <w:rsid w:val="003D7360"/>
    <w:rsid w:val="00435696"/>
    <w:rsid w:val="004431BB"/>
    <w:rsid w:val="004438AF"/>
    <w:rsid w:val="00452945"/>
    <w:rsid w:val="0046393E"/>
    <w:rsid w:val="00465AF0"/>
    <w:rsid w:val="0046755B"/>
    <w:rsid w:val="00470DA3"/>
    <w:rsid w:val="004718D0"/>
    <w:rsid w:val="004772F3"/>
    <w:rsid w:val="00484ECF"/>
    <w:rsid w:val="004B27B4"/>
    <w:rsid w:val="004F005E"/>
    <w:rsid w:val="004F0AED"/>
    <w:rsid w:val="005166AB"/>
    <w:rsid w:val="00542D6F"/>
    <w:rsid w:val="0056329F"/>
    <w:rsid w:val="005A0789"/>
    <w:rsid w:val="005E7962"/>
    <w:rsid w:val="0061375B"/>
    <w:rsid w:val="00620BC8"/>
    <w:rsid w:val="0064317D"/>
    <w:rsid w:val="00646E23"/>
    <w:rsid w:val="006713D0"/>
    <w:rsid w:val="00692AFE"/>
    <w:rsid w:val="00694F02"/>
    <w:rsid w:val="00695488"/>
    <w:rsid w:val="006F3FDD"/>
    <w:rsid w:val="007070FF"/>
    <w:rsid w:val="00723138"/>
    <w:rsid w:val="00730445"/>
    <w:rsid w:val="007462CA"/>
    <w:rsid w:val="0075692F"/>
    <w:rsid w:val="007716AD"/>
    <w:rsid w:val="0078463D"/>
    <w:rsid w:val="0079054E"/>
    <w:rsid w:val="00795E79"/>
    <w:rsid w:val="007A08A8"/>
    <w:rsid w:val="007A3933"/>
    <w:rsid w:val="007D21DD"/>
    <w:rsid w:val="007E0DFC"/>
    <w:rsid w:val="007E44E6"/>
    <w:rsid w:val="007F100A"/>
    <w:rsid w:val="00805DE8"/>
    <w:rsid w:val="00841B6F"/>
    <w:rsid w:val="00864DE0"/>
    <w:rsid w:val="00876789"/>
    <w:rsid w:val="008B6858"/>
    <w:rsid w:val="008E3FF7"/>
    <w:rsid w:val="008F1554"/>
    <w:rsid w:val="008F7205"/>
    <w:rsid w:val="00923DAE"/>
    <w:rsid w:val="00932340"/>
    <w:rsid w:val="00940E79"/>
    <w:rsid w:val="0094132A"/>
    <w:rsid w:val="0095246B"/>
    <w:rsid w:val="00964DF3"/>
    <w:rsid w:val="00974334"/>
    <w:rsid w:val="00985067"/>
    <w:rsid w:val="009B2FAF"/>
    <w:rsid w:val="009E2CD9"/>
    <w:rsid w:val="009E5F4D"/>
    <w:rsid w:val="00A02876"/>
    <w:rsid w:val="00A03B7D"/>
    <w:rsid w:val="00A06499"/>
    <w:rsid w:val="00A17447"/>
    <w:rsid w:val="00A317EB"/>
    <w:rsid w:val="00A35847"/>
    <w:rsid w:val="00A41D30"/>
    <w:rsid w:val="00A52230"/>
    <w:rsid w:val="00A65B69"/>
    <w:rsid w:val="00A6608F"/>
    <w:rsid w:val="00AA18E0"/>
    <w:rsid w:val="00AC3495"/>
    <w:rsid w:val="00AC4CC0"/>
    <w:rsid w:val="00AD023D"/>
    <w:rsid w:val="00AD2C9D"/>
    <w:rsid w:val="00B0497E"/>
    <w:rsid w:val="00B31128"/>
    <w:rsid w:val="00B41A45"/>
    <w:rsid w:val="00B44F64"/>
    <w:rsid w:val="00B519E8"/>
    <w:rsid w:val="00B626F4"/>
    <w:rsid w:val="00B80EC7"/>
    <w:rsid w:val="00B95EF3"/>
    <w:rsid w:val="00BC0B6A"/>
    <w:rsid w:val="00BD4F15"/>
    <w:rsid w:val="00BE5FB2"/>
    <w:rsid w:val="00BF048D"/>
    <w:rsid w:val="00C044EE"/>
    <w:rsid w:val="00C20583"/>
    <w:rsid w:val="00C21D90"/>
    <w:rsid w:val="00C25DB1"/>
    <w:rsid w:val="00C3025C"/>
    <w:rsid w:val="00C40A34"/>
    <w:rsid w:val="00C6306A"/>
    <w:rsid w:val="00CA1C1E"/>
    <w:rsid w:val="00CD536D"/>
    <w:rsid w:val="00CE120E"/>
    <w:rsid w:val="00D07055"/>
    <w:rsid w:val="00D43DEE"/>
    <w:rsid w:val="00D54911"/>
    <w:rsid w:val="00D82937"/>
    <w:rsid w:val="00D92184"/>
    <w:rsid w:val="00DC319C"/>
    <w:rsid w:val="00DD445D"/>
    <w:rsid w:val="00E01A9A"/>
    <w:rsid w:val="00E41214"/>
    <w:rsid w:val="00E46A9E"/>
    <w:rsid w:val="00E5440D"/>
    <w:rsid w:val="00E774E6"/>
    <w:rsid w:val="00E97F2B"/>
    <w:rsid w:val="00EA5CBB"/>
    <w:rsid w:val="00EB1CCA"/>
    <w:rsid w:val="00EB1DF0"/>
    <w:rsid w:val="00EC65F0"/>
    <w:rsid w:val="00F01647"/>
    <w:rsid w:val="00F04050"/>
    <w:rsid w:val="00F07CA7"/>
    <w:rsid w:val="00F15B42"/>
    <w:rsid w:val="00F1752C"/>
    <w:rsid w:val="00F27418"/>
    <w:rsid w:val="00F42FE1"/>
    <w:rsid w:val="00F64085"/>
    <w:rsid w:val="00F93D27"/>
    <w:rsid w:val="00FB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C21768"/>
  <w15:chartTrackingRefBased/>
  <w15:docId w15:val="{1D53C09C-F5A5-485D-A1CC-862CAABF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8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8D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718D0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718D0"/>
    <w:rPr>
      <w:color w:val="954F72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B80EC7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B80EC7"/>
    <w:pPr>
      <w:jc w:val="left"/>
    </w:pPr>
  </w:style>
  <w:style w:type="character" w:customStyle="1" w:styleId="a8">
    <w:name w:val="コメント文字列 (文字)"/>
    <w:basedOn w:val="a0"/>
    <w:link w:val="a7"/>
    <w:uiPriority w:val="99"/>
    <w:rsid w:val="00B80EC7"/>
  </w:style>
  <w:style w:type="paragraph" w:styleId="a9">
    <w:name w:val="annotation subject"/>
    <w:basedOn w:val="a7"/>
    <w:next w:val="a7"/>
    <w:link w:val="aa"/>
    <w:uiPriority w:val="99"/>
    <w:semiHidden/>
    <w:unhideWhenUsed/>
    <w:rsid w:val="00B80EC7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B80EC7"/>
    <w:rPr>
      <w:b/>
      <w:bCs/>
    </w:rPr>
  </w:style>
  <w:style w:type="paragraph" w:styleId="ab">
    <w:name w:val="header"/>
    <w:basedOn w:val="a"/>
    <w:link w:val="ac"/>
    <w:uiPriority w:val="99"/>
    <w:unhideWhenUsed/>
    <w:rsid w:val="009B2F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B2FAF"/>
  </w:style>
  <w:style w:type="paragraph" w:styleId="ad">
    <w:name w:val="footer"/>
    <w:basedOn w:val="a"/>
    <w:link w:val="ae"/>
    <w:uiPriority w:val="99"/>
    <w:unhideWhenUsed/>
    <w:rsid w:val="009B2FA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B2FAF"/>
  </w:style>
  <w:style w:type="paragraph" w:styleId="af">
    <w:name w:val="List Paragraph"/>
    <w:basedOn w:val="a"/>
    <w:uiPriority w:val="34"/>
    <w:qFormat/>
    <w:rsid w:val="007A3933"/>
    <w:pPr>
      <w:ind w:leftChars="400" w:left="840"/>
    </w:pPr>
  </w:style>
  <w:style w:type="paragraph" w:styleId="af0">
    <w:name w:val="footnote text"/>
    <w:basedOn w:val="a"/>
    <w:link w:val="af1"/>
    <w:uiPriority w:val="99"/>
    <w:semiHidden/>
    <w:unhideWhenUsed/>
    <w:rsid w:val="004772F3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4772F3"/>
  </w:style>
  <w:style w:type="character" w:styleId="af2">
    <w:name w:val="footnote reference"/>
    <w:basedOn w:val="a0"/>
    <w:uiPriority w:val="99"/>
    <w:semiHidden/>
    <w:unhideWhenUsed/>
    <w:rsid w:val="004772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6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gcd.jp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5d9e23-6d38-4511-a209-2b330d85fe3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CE20522C418D46B899217AD5CD119B" ma:contentTypeVersion="7" ma:contentTypeDescription="新しいドキュメントを作成します。" ma:contentTypeScope="" ma:versionID="068cb73e4f7b1926850aa76146296d2c">
  <xsd:schema xmlns:xsd="http://www.w3.org/2001/XMLSchema" xmlns:xs="http://www.w3.org/2001/XMLSchema" xmlns:p="http://schemas.microsoft.com/office/2006/metadata/properties" xmlns:ns2="0a5d9e23-6d38-4511-a209-2b330d85fe3d" targetNamespace="http://schemas.microsoft.com/office/2006/metadata/properties" ma:root="true" ma:fieldsID="58727c90c9a8cb6906bdd31ae86e3156" ns2:_="">
    <xsd:import namespace="0a5d9e23-6d38-4511-a209-2b330d85fe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d9e23-6d38-4511-a209-2b330d85f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eab5f685-2501-4e18-9ff9-e5305364dc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F50E96-A4B2-4766-926F-CB11EBD69AE8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0a5d9e23-6d38-4511-a209-2b330d85fe3d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A59CF74-3F5C-41A5-A1F9-6C9CDED95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d9e23-6d38-4511-a209-2b330d85f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779AC8-EF56-4F74-9E35-F52703CCF6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F08596-3DE0-4808-A8F8-C27B90925E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https://www.pgcd.jp/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野尻 結花</dc:creator>
  <cp:keywords/>
  <dc:description/>
  <cp:lastModifiedBy>神原 真英</cp:lastModifiedBy>
  <cp:revision>2</cp:revision>
  <cp:lastPrinted>2022-07-19T22:04:00Z</cp:lastPrinted>
  <dcterms:created xsi:type="dcterms:W3CDTF">2022-11-21T13:08:00Z</dcterms:created>
  <dcterms:modified xsi:type="dcterms:W3CDTF">2022-11-21T13:08:00Z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0x010100FBCE20522C418D46B899217AD5CD119B</vt:lpwstr>
  </property>
  <property fmtid="{D5CDD505-2E9C-101B-9397-08002B2CF9AE}" pid="3" name="MediaServiceImageTags">
    <vt:lpwstr/>
  </property>
</Properties>
</file>