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178" w:rsidRDefault="0064785A">
      <w:r>
        <w:rPr>
          <w:rFonts w:hint="eastAsia"/>
        </w:rPr>
        <w:t xml:space="preserve">報道関係者各社　　　　　　　　　　　　　　　　　　　　　　　　　</w:t>
      </w:r>
      <w:r w:rsidR="00DD40C2">
        <w:rPr>
          <w:rFonts w:hint="eastAsia"/>
        </w:rPr>
        <w:t xml:space="preserve">　　</w:t>
      </w:r>
      <w:r>
        <w:rPr>
          <w:rFonts w:hint="eastAsia"/>
        </w:rPr>
        <w:t>2016</w:t>
      </w:r>
      <w:r>
        <w:rPr>
          <w:rFonts w:hint="eastAsia"/>
        </w:rPr>
        <w:t>年</w:t>
      </w:r>
      <w:r>
        <w:rPr>
          <w:rFonts w:hint="eastAsia"/>
        </w:rPr>
        <w:t>1</w:t>
      </w:r>
      <w:r w:rsidR="008F68DD">
        <w:rPr>
          <w:rFonts w:hint="eastAsia"/>
        </w:rPr>
        <w:t>1</w:t>
      </w:r>
      <w:r>
        <w:rPr>
          <w:rFonts w:hint="eastAsia"/>
        </w:rPr>
        <w:t>月吉日</w:t>
      </w:r>
    </w:p>
    <w:p w:rsidR="0064785A" w:rsidRPr="003E3557" w:rsidRDefault="0064785A">
      <w:pPr>
        <w:rPr>
          <w:b/>
        </w:rPr>
      </w:pPr>
      <w:r>
        <w:rPr>
          <w:rFonts w:hint="eastAsia"/>
        </w:rPr>
        <w:t xml:space="preserve">　　　　　　　　　　　　　　　　　　　　　　　　　　　　　</w:t>
      </w:r>
      <w:r w:rsidR="00DD40C2">
        <w:rPr>
          <w:rFonts w:hint="eastAsia"/>
        </w:rPr>
        <w:t xml:space="preserve">　　</w:t>
      </w:r>
      <w:r w:rsidRPr="003E3557">
        <w:rPr>
          <w:rFonts w:hint="eastAsia"/>
          <w:b/>
        </w:rPr>
        <w:t>株式会社ダイヤアクセス</w:t>
      </w:r>
    </w:p>
    <w:p w:rsidR="0064785A" w:rsidRDefault="00A12356">
      <w:r>
        <w:rPr>
          <w:rFonts w:hint="eastAsia"/>
          <w:noProof/>
        </w:rPr>
        <mc:AlternateContent>
          <mc:Choice Requires="wps">
            <w:drawing>
              <wp:anchor distT="0" distB="0" distL="114300" distR="114300" simplePos="0" relativeHeight="251659264" behindDoc="0" locked="0" layoutInCell="1" allowOverlap="1" wp14:anchorId="1E25B79C" wp14:editId="2801A5C7">
                <wp:simplePos x="0" y="0"/>
                <wp:positionH relativeFrom="margin">
                  <wp:align>right</wp:align>
                </wp:positionH>
                <wp:positionV relativeFrom="paragraph">
                  <wp:posOffset>49529</wp:posOffset>
                </wp:positionV>
                <wp:extent cx="5715000" cy="9525"/>
                <wp:effectExtent l="19050" t="19050" r="19050" b="28575"/>
                <wp:wrapNone/>
                <wp:docPr id="1" name="直線コネクタ 1"/>
                <wp:cNvGraphicFramePr/>
                <a:graphic xmlns:a="http://schemas.openxmlformats.org/drawingml/2006/main">
                  <a:graphicData uri="http://schemas.microsoft.com/office/word/2010/wordprocessingShape">
                    <wps:wsp>
                      <wps:cNvCnPr/>
                      <wps:spPr>
                        <a:xfrm flipV="1">
                          <a:off x="0" y="0"/>
                          <a:ext cx="571500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BE5B" id="直線コネクタ 1" o:spid="_x0000_s1026" style="position:absolute;left:0;text-align:left;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3.9pt" to="848.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" strokecolor="black [3200]" strokeweight="3pt">
                <v:stroke joinstyle="miter"/>
                <w10:wrap anchorx="margin"/>
              </v:line>
            </w:pict>
          </mc:Fallback>
        </mc:AlternateContent>
      </w:r>
    </w:p>
    <w:p w:rsidR="0064785A" w:rsidRPr="00722C1B" w:rsidRDefault="00375ED6" w:rsidP="0064785A">
      <w:pPr>
        <w:spacing w:line="0" w:lineRule="atLeas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中高年</w:t>
      </w:r>
      <w:r w:rsidR="0064785A" w:rsidRPr="00722C1B">
        <w:rPr>
          <w:rFonts w:asciiTheme="majorEastAsia" w:eastAsiaTheme="majorEastAsia" w:hAnsiTheme="majorEastAsia" w:hint="eastAsia"/>
          <w:b/>
          <w:sz w:val="32"/>
          <w:szCs w:val="32"/>
        </w:rPr>
        <w:t>の</w:t>
      </w:r>
      <w:r>
        <w:rPr>
          <w:rFonts w:asciiTheme="majorEastAsia" w:eastAsiaTheme="majorEastAsia" w:hAnsiTheme="majorEastAsia" w:hint="eastAsia"/>
          <w:b/>
          <w:sz w:val="32"/>
          <w:szCs w:val="32"/>
        </w:rPr>
        <w:t>ための</w:t>
      </w:r>
      <w:r w:rsidR="0064785A" w:rsidRPr="00722C1B">
        <w:rPr>
          <w:rFonts w:asciiTheme="majorEastAsia" w:eastAsiaTheme="majorEastAsia" w:hAnsiTheme="majorEastAsia" w:hint="eastAsia"/>
          <w:b/>
          <w:sz w:val="32"/>
          <w:szCs w:val="32"/>
        </w:rPr>
        <w:t>“</w:t>
      </w:r>
      <w:r w:rsidR="0064785A" w:rsidRPr="00375ED6">
        <w:rPr>
          <w:rFonts w:asciiTheme="majorEastAsia" w:eastAsiaTheme="majorEastAsia" w:hAnsiTheme="majorEastAsia" w:hint="eastAsia"/>
          <w:b/>
          <w:color w:val="FF0000"/>
          <w:sz w:val="32"/>
          <w:szCs w:val="32"/>
        </w:rPr>
        <w:t>頭の健康教室</w:t>
      </w:r>
      <w:r w:rsidR="0064785A" w:rsidRPr="00722C1B">
        <w:rPr>
          <w:rFonts w:asciiTheme="majorEastAsia" w:eastAsiaTheme="majorEastAsia" w:hAnsiTheme="majorEastAsia" w:hint="eastAsia"/>
          <w:b/>
          <w:sz w:val="32"/>
          <w:szCs w:val="32"/>
        </w:rPr>
        <w:t>”</w:t>
      </w:r>
      <w:r w:rsidR="00D80CA4">
        <w:rPr>
          <w:rFonts w:asciiTheme="majorEastAsia" w:eastAsiaTheme="majorEastAsia" w:hAnsiTheme="majorEastAsia" w:hint="eastAsia"/>
          <w:b/>
          <w:sz w:val="32"/>
          <w:szCs w:val="32"/>
        </w:rPr>
        <w:t>東大阪に</w:t>
      </w:r>
      <w:r w:rsidR="003D2CAF" w:rsidRPr="00722C1B">
        <w:rPr>
          <w:rFonts w:asciiTheme="majorEastAsia" w:eastAsiaTheme="majorEastAsia" w:hAnsiTheme="majorEastAsia" w:hint="eastAsia"/>
          <w:b/>
          <w:sz w:val="32"/>
          <w:szCs w:val="32"/>
        </w:rPr>
        <w:t>オープン！</w:t>
      </w:r>
    </w:p>
    <w:p w:rsidR="0064785A" w:rsidRPr="00722C1B" w:rsidRDefault="0064785A" w:rsidP="0064785A">
      <w:pPr>
        <w:spacing w:line="0" w:lineRule="atLeast"/>
        <w:jc w:val="center"/>
        <w:rPr>
          <w:rFonts w:asciiTheme="majorEastAsia" w:eastAsiaTheme="majorEastAsia" w:hAnsiTheme="majorEastAsia"/>
          <w:b/>
          <w:sz w:val="32"/>
          <w:szCs w:val="32"/>
        </w:rPr>
      </w:pPr>
      <w:r w:rsidRPr="00722C1B">
        <w:rPr>
          <w:rFonts w:asciiTheme="majorEastAsia" w:eastAsiaTheme="majorEastAsia" w:hAnsiTheme="majorEastAsia" w:hint="eastAsia"/>
          <w:b/>
          <w:sz w:val="32"/>
          <w:szCs w:val="32"/>
        </w:rPr>
        <w:t>笑顔あふれる豊かな生活と活力ある地域社会を目指す教室</w:t>
      </w:r>
    </w:p>
    <w:p w:rsidR="0064785A" w:rsidRPr="00722C1B" w:rsidRDefault="00722C1B" w:rsidP="0064785A">
      <w:pPr>
        <w:spacing w:line="0" w:lineRule="atLeast"/>
        <w:jc w:val="center"/>
        <w:rPr>
          <w:rFonts w:asciiTheme="majorEastAsia" w:eastAsiaTheme="majorEastAsia" w:hAnsiTheme="majorEastAsia"/>
          <w:b/>
          <w:sz w:val="32"/>
          <w:szCs w:val="32"/>
        </w:rPr>
      </w:pPr>
      <w:r>
        <w:rPr>
          <w:rFonts w:asciiTheme="majorEastAsia" w:eastAsiaTheme="majorEastAsia" w:hAnsiTheme="majorEastAsia"/>
          <w:b/>
          <w:noProof/>
          <w:sz w:val="32"/>
          <w:szCs w:val="32"/>
        </w:rPr>
        <w:drawing>
          <wp:anchor distT="0" distB="0" distL="114300" distR="114300" simplePos="0" relativeHeight="251662336" behindDoc="0" locked="0" layoutInCell="1" allowOverlap="1" wp14:anchorId="04957119" wp14:editId="74208DA4">
            <wp:simplePos x="0" y="0"/>
            <wp:positionH relativeFrom="margin">
              <wp:align>center</wp:align>
            </wp:positionH>
            <wp:positionV relativeFrom="paragraph">
              <wp:posOffset>46355</wp:posOffset>
            </wp:positionV>
            <wp:extent cx="2381250" cy="590550"/>
            <wp:effectExtent l="0" t="0" r="0" b="0"/>
            <wp:wrapNone/>
            <wp:docPr id="9" name="図 9" descr="C:\Users\tsutsui\Desktop\otocafe-r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tsui\Desktop\otocafe-r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2CAF" w:rsidRDefault="003D2CAF" w:rsidP="0064785A">
      <w:pPr>
        <w:spacing w:line="0" w:lineRule="atLeast"/>
        <w:jc w:val="center"/>
        <w:rPr>
          <w:rFonts w:asciiTheme="majorEastAsia" w:eastAsiaTheme="majorEastAsia" w:hAnsiTheme="majorEastAsia"/>
          <w:b/>
          <w:sz w:val="28"/>
          <w:szCs w:val="28"/>
        </w:rPr>
      </w:pPr>
    </w:p>
    <w:p w:rsidR="003D2CAF" w:rsidRDefault="003D2CAF" w:rsidP="0064785A">
      <w:pPr>
        <w:spacing w:line="0" w:lineRule="atLeast"/>
        <w:jc w:val="center"/>
        <w:rPr>
          <w:rFonts w:asciiTheme="majorEastAsia" w:eastAsiaTheme="majorEastAsia" w:hAnsiTheme="majorEastAsia"/>
          <w:b/>
          <w:sz w:val="28"/>
          <w:szCs w:val="28"/>
        </w:rPr>
      </w:pPr>
    </w:p>
    <w:p w:rsidR="003D2CAF" w:rsidRDefault="00A12356" w:rsidP="0064785A">
      <w:pPr>
        <w:spacing w:line="0" w:lineRule="atLeast"/>
        <w:jc w:val="center"/>
        <w:rPr>
          <w:rFonts w:asciiTheme="majorEastAsia" w:eastAsiaTheme="majorEastAsia" w:hAnsiTheme="majorEastAsia"/>
          <w:b/>
          <w:sz w:val="28"/>
          <w:szCs w:val="28"/>
        </w:rPr>
      </w:pPr>
      <w:r>
        <w:rPr>
          <w:rFonts w:hint="eastAsia"/>
          <w:noProof/>
        </w:rPr>
        <mc:AlternateContent>
          <mc:Choice Requires="wps">
            <w:drawing>
              <wp:anchor distT="0" distB="0" distL="114300" distR="114300" simplePos="0" relativeHeight="251661312" behindDoc="0" locked="0" layoutInCell="1" allowOverlap="1" wp14:anchorId="009CD608" wp14:editId="1BCBA7E8">
                <wp:simplePos x="0" y="0"/>
                <wp:positionH relativeFrom="margin">
                  <wp:align>right</wp:align>
                </wp:positionH>
                <wp:positionV relativeFrom="paragraph">
                  <wp:posOffset>26669</wp:posOffset>
                </wp:positionV>
                <wp:extent cx="5715000" cy="38100"/>
                <wp:effectExtent l="19050" t="19050" r="19050" b="19050"/>
                <wp:wrapNone/>
                <wp:docPr id="6" name="直線コネクタ 6"/>
                <wp:cNvGraphicFramePr/>
                <a:graphic xmlns:a="http://schemas.openxmlformats.org/drawingml/2006/main">
                  <a:graphicData uri="http://schemas.microsoft.com/office/word/2010/wordprocessingShape">
                    <wps:wsp>
                      <wps:cNvCnPr/>
                      <wps:spPr>
                        <a:xfrm flipV="1">
                          <a:off x="0" y="0"/>
                          <a:ext cx="5715000" cy="381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F6980" id="直線コネクタ 6" o:spid="_x0000_s1026" style="position:absolute;left:0;text-align:left;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2.1pt" to="848.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" strokecolor="black [3200]" strokeweight="3pt">
                <v:stroke joinstyle="miter"/>
                <w10:wrap anchorx="margin"/>
              </v:line>
            </w:pict>
          </mc:Fallback>
        </mc:AlternateContent>
      </w:r>
    </w:p>
    <w:p w:rsidR="00DC7B55" w:rsidRDefault="00722C1B" w:rsidP="00722C1B">
      <w:pPr>
        <w:spacing w:line="0" w:lineRule="atLeast"/>
        <w:jc w:val="left"/>
        <w:rPr>
          <w:rFonts w:asciiTheme="majorEastAsia" w:eastAsiaTheme="majorEastAsia" w:hAnsiTheme="majorEastAsia"/>
          <w:b/>
          <w:sz w:val="22"/>
        </w:rPr>
      </w:pPr>
      <w:r>
        <w:rPr>
          <w:rFonts w:asciiTheme="majorEastAsia" w:eastAsiaTheme="majorEastAsia" w:hAnsiTheme="majorEastAsia" w:hint="eastAsia"/>
          <w:b/>
          <w:sz w:val="24"/>
          <w:szCs w:val="24"/>
        </w:rPr>
        <w:t xml:space="preserve">　</w:t>
      </w:r>
      <w:r w:rsidR="0027026F" w:rsidRPr="000A54DF">
        <w:rPr>
          <w:rFonts w:asciiTheme="majorEastAsia" w:eastAsiaTheme="majorEastAsia" w:hAnsiTheme="majorEastAsia" w:hint="eastAsia"/>
          <w:b/>
          <w:sz w:val="22"/>
        </w:rPr>
        <w:t>ICT事業（デバイス、ネットワーク、サービス、コンテンツ）</w:t>
      </w:r>
      <w:r w:rsidR="00B115F0" w:rsidRPr="000A54DF">
        <w:rPr>
          <w:rFonts w:asciiTheme="majorEastAsia" w:eastAsiaTheme="majorEastAsia" w:hAnsiTheme="majorEastAsia" w:hint="eastAsia"/>
          <w:b/>
          <w:sz w:val="22"/>
        </w:rPr>
        <w:t>やBCP事業を通じて地域産業の発展や地域住民の幸せな暮らしに貢献する、株式会社ダイヤアクセス（本社：大阪市北区/代表：筒井隆介）では、この度、主に</w:t>
      </w:r>
      <w:r w:rsidR="00375ED6">
        <w:rPr>
          <w:rFonts w:asciiTheme="majorEastAsia" w:eastAsiaTheme="majorEastAsia" w:hAnsiTheme="majorEastAsia" w:hint="eastAsia"/>
          <w:b/>
          <w:sz w:val="22"/>
        </w:rPr>
        <w:t>中高年</w:t>
      </w:r>
      <w:r w:rsidR="00B115F0" w:rsidRPr="000A54DF">
        <w:rPr>
          <w:rFonts w:asciiTheme="majorEastAsia" w:eastAsiaTheme="majorEastAsia" w:hAnsiTheme="majorEastAsia" w:hint="eastAsia"/>
          <w:b/>
          <w:sz w:val="22"/>
        </w:rPr>
        <w:t>向けのITC教育事業として“大人のカルチャー・カフェ『おとCafe』”を東大阪市近鉄</w:t>
      </w:r>
      <w:r w:rsidR="0081017B" w:rsidRPr="000A54DF">
        <w:rPr>
          <w:rFonts w:asciiTheme="majorEastAsia" w:eastAsiaTheme="majorEastAsia" w:hAnsiTheme="majorEastAsia" w:hint="eastAsia"/>
          <w:b/>
          <w:sz w:val="22"/>
        </w:rPr>
        <w:t>八戸ノ里駅前にオープンしました。</w:t>
      </w:r>
    </w:p>
    <w:p w:rsidR="00375ED6" w:rsidRDefault="00375ED6" w:rsidP="00722C1B">
      <w:pPr>
        <w:spacing w:line="0" w:lineRule="atLeast"/>
        <w:jc w:val="left"/>
        <w:rPr>
          <w:rFonts w:asciiTheme="majorEastAsia" w:eastAsiaTheme="majorEastAsia" w:hAnsiTheme="majorEastAsia" w:hint="eastAsia"/>
          <w:b/>
          <w:sz w:val="22"/>
        </w:rPr>
      </w:pPr>
    </w:p>
    <w:p w:rsidR="00FB2DFA" w:rsidRPr="005D6461" w:rsidRDefault="00375ED6" w:rsidP="000A54DF">
      <w:pPr>
        <w:spacing w:line="0" w:lineRule="atLeast"/>
        <w:jc w:val="left"/>
        <w:rPr>
          <w:rFonts w:asciiTheme="majorEastAsia" w:eastAsiaTheme="majorEastAsia" w:hAnsiTheme="majorEastAsia"/>
          <w:b/>
          <w:color w:val="0000FF"/>
          <w:sz w:val="30"/>
          <w:szCs w:val="30"/>
        </w:rPr>
      </w:pPr>
      <w:r w:rsidRPr="00375ED6">
        <w:rPr>
          <w:rFonts w:asciiTheme="majorEastAsia" w:eastAsiaTheme="majorEastAsia" w:hAnsiTheme="majorEastAsia" w:hint="eastAsia"/>
          <w:b/>
          <w:color w:val="0000FF"/>
          <w:sz w:val="30"/>
          <w:szCs w:val="30"/>
        </w:rPr>
        <w:t>◆厚生労働省の発表では２０２５年には認知症患者が７００万人を突破し、６５歳以上の５人に１人が発症。</w:t>
      </w:r>
      <w:r w:rsidR="000A54DF" w:rsidRPr="005D6461">
        <w:rPr>
          <w:rFonts w:asciiTheme="majorEastAsia" w:eastAsiaTheme="majorEastAsia" w:hAnsiTheme="majorEastAsia" w:hint="eastAsia"/>
          <w:b/>
          <w:color w:val="0000FF"/>
          <w:sz w:val="30"/>
          <w:szCs w:val="30"/>
        </w:rPr>
        <w:t>学びを通じて</w:t>
      </w:r>
      <w:r w:rsidR="00DD4999" w:rsidRPr="005D6461">
        <w:rPr>
          <w:rFonts w:asciiTheme="majorEastAsia" w:eastAsiaTheme="majorEastAsia" w:hAnsiTheme="majorEastAsia" w:hint="eastAsia"/>
          <w:b/>
          <w:color w:val="0000FF"/>
          <w:sz w:val="30"/>
          <w:szCs w:val="30"/>
        </w:rPr>
        <w:t>「頭・体・心の健康」を！</w:t>
      </w:r>
      <w:r w:rsidR="00FB2DFA" w:rsidRPr="005D6461">
        <w:rPr>
          <w:rFonts w:asciiTheme="majorEastAsia" w:eastAsiaTheme="majorEastAsia" w:hAnsiTheme="majorEastAsia" w:hint="eastAsia"/>
          <w:b/>
          <w:color w:val="0000FF"/>
          <w:sz w:val="30"/>
          <w:szCs w:val="30"/>
        </w:rPr>
        <w:t>超高齢化社会の課題でもある「</w:t>
      </w:r>
      <w:r w:rsidR="00FB2DFA" w:rsidRPr="00DB6182">
        <w:rPr>
          <w:rFonts w:asciiTheme="majorEastAsia" w:eastAsiaTheme="majorEastAsia" w:hAnsiTheme="majorEastAsia" w:hint="eastAsia"/>
          <w:b/>
          <w:color w:val="FF0000"/>
          <w:sz w:val="30"/>
          <w:szCs w:val="30"/>
        </w:rPr>
        <w:t>認知症</w:t>
      </w:r>
      <w:r w:rsidR="00FB2DFA" w:rsidRPr="005D6461">
        <w:rPr>
          <w:rFonts w:asciiTheme="majorEastAsia" w:eastAsiaTheme="majorEastAsia" w:hAnsiTheme="majorEastAsia" w:hint="eastAsia"/>
          <w:b/>
          <w:color w:val="0000FF"/>
          <w:sz w:val="30"/>
          <w:szCs w:val="30"/>
        </w:rPr>
        <w:t>」や「ITリテラシーの向上」</w:t>
      </w:r>
      <w:r w:rsidR="000A54DF" w:rsidRPr="005D6461">
        <w:rPr>
          <w:rFonts w:asciiTheme="majorEastAsia" w:eastAsiaTheme="majorEastAsia" w:hAnsiTheme="majorEastAsia" w:hint="eastAsia"/>
          <w:b/>
          <w:color w:val="0000FF"/>
          <w:sz w:val="30"/>
          <w:szCs w:val="30"/>
        </w:rPr>
        <w:t>と</w:t>
      </w:r>
      <w:r w:rsidR="00FB2DFA" w:rsidRPr="005D6461">
        <w:rPr>
          <w:rFonts w:asciiTheme="majorEastAsia" w:eastAsiaTheme="majorEastAsia" w:hAnsiTheme="majorEastAsia" w:hint="eastAsia"/>
          <w:b/>
          <w:color w:val="0000FF"/>
          <w:sz w:val="30"/>
          <w:szCs w:val="30"/>
        </w:rPr>
        <w:t>真摯に向き合</w:t>
      </w:r>
      <w:r w:rsidR="000A54DF" w:rsidRPr="005D6461">
        <w:rPr>
          <w:rFonts w:asciiTheme="majorEastAsia" w:eastAsiaTheme="majorEastAsia" w:hAnsiTheme="majorEastAsia" w:hint="eastAsia"/>
          <w:b/>
          <w:color w:val="0000FF"/>
          <w:sz w:val="30"/>
          <w:szCs w:val="30"/>
        </w:rPr>
        <w:t>う！</w:t>
      </w:r>
    </w:p>
    <w:p w:rsidR="00DD40C2" w:rsidRPr="00E92501" w:rsidRDefault="00DD40C2" w:rsidP="000A54DF">
      <w:pPr>
        <w:spacing w:line="0" w:lineRule="atLeast"/>
        <w:jc w:val="left"/>
        <w:rPr>
          <w:rFonts w:asciiTheme="majorEastAsia" w:eastAsiaTheme="majorEastAsia" w:hAnsiTheme="majorEastAsia"/>
          <w:b/>
          <w:sz w:val="28"/>
          <w:szCs w:val="28"/>
        </w:rPr>
      </w:pPr>
    </w:p>
    <w:p w:rsidR="00D80CA4" w:rsidRDefault="00722C1B" w:rsidP="000A54DF">
      <w:pPr>
        <w:spacing w:line="0" w:lineRule="atLeast"/>
        <w:ind w:firstLineChars="100" w:firstLine="221"/>
        <w:jc w:val="left"/>
        <w:rPr>
          <w:rFonts w:asciiTheme="majorEastAsia" w:eastAsiaTheme="majorEastAsia" w:hAnsiTheme="majorEastAsia"/>
          <w:b/>
          <w:sz w:val="22"/>
        </w:rPr>
      </w:pPr>
      <w:r w:rsidRPr="000A54DF">
        <w:rPr>
          <w:rFonts w:asciiTheme="majorEastAsia" w:eastAsiaTheme="majorEastAsia" w:hAnsiTheme="majorEastAsia" w:hint="eastAsia"/>
          <w:b/>
          <w:sz w:val="22"/>
        </w:rPr>
        <w:t>頭も体も心も健康であることが一番</w:t>
      </w:r>
      <w:r w:rsidR="00D80CA4">
        <w:rPr>
          <w:rFonts w:asciiTheme="majorEastAsia" w:eastAsiaTheme="majorEastAsia" w:hAnsiTheme="majorEastAsia" w:hint="eastAsia"/>
          <w:b/>
          <w:sz w:val="22"/>
        </w:rPr>
        <w:t>です</w:t>
      </w:r>
      <w:r w:rsidRPr="000A54DF">
        <w:rPr>
          <w:rFonts w:asciiTheme="majorEastAsia" w:eastAsiaTheme="majorEastAsia" w:hAnsiTheme="majorEastAsia" w:hint="eastAsia"/>
          <w:b/>
          <w:sz w:val="22"/>
        </w:rPr>
        <w:t>。</w:t>
      </w:r>
      <w:r w:rsidR="00DD4999" w:rsidRPr="0081017B">
        <w:rPr>
          <w:rFonts w:asciiTheme="majorEastAsia" w:eastAsiaTheme="majorEastAsia" w:hAnsiTheme="majorEastAsia" w:cs="Helvetica"/>
          <w:b/>
          <w:color w:val="000000"/>
          <w:kern w:val="0"/>
          <w:sz w:val="22"/>
        </w:rPr>
        <w:t>独り暮らしの寂しさや外出が億劫になると</w:t>
      </w:r>
      <w:r w:rsidR="00D80CA4">
        <w:rPr>
          <w:rFonts w:asciiTheme="majorEastAsia" w:eastAsiaTheme="majorEastAsia" w:hAnsiTheme="majorEastAsia" w:cs="Helvetica" w:hint="eastAsia"/>
          <w:b/>
          <w:color w:val="000000"/>
          <w:kern w:val="0"/>
          <w:sz w:val="22"/>
        </w:rPr>
        <w:t>、</w:t>
      </w:r>
      <w:r w:rsidR="00DD4999" w:rsidRPr="0081017B">
        <w:rPr>
          <w:rFonts w:asciiTheme="majorEastAsia" w:eastAsiaTheme="majorEastAsia" w:hAnsiTheme="majorEastAsia" w:cs="Helvetica"/>
          <w:b/>
          <w:color w:val="000000"/>
          <w:kern w:val="0"/>
          <w:sz w:val="22"/>
        </w:rPr>
        <w:t>頭</w:t>
      </w:r>
      <w:r w:rsidR="00D80CA4">
        <w:rPr>
          <w:rFonts w:asciiTheme="majorEastAsia" w:eastAsiaTheme="majorEastAsia" w:hAnsiTheme="majorEastAsia" w:cs="Helvetica" w:hint="eastAsia"/>
          <w:b/>
          <w:color w:val="000000"/>
          <w:kern w:val="0"/>
          <w:sz w:val="22"/>
        </w:rPr>
        <w:t>・</w:t>
      </w:r>
      <w:r w:rsidR="00DD4999" w:rsidRPr="0081017B">
        <w:rPr>
          <w:rFonts w:asciiTheme="majorEastAsia" w:eastAsiaTheme="majorEastAsia" w:hAnsiTheme="majorEastAsia" w:cs="Helvetica"/>
          <w:b/>
          <w:color w:val="000000"/>
          <w:kern w:val="0"/>
          <w:sz w:val="22"/>
        </w:rPr>
        <w:t>体</w:t>
      </w:r>
      <w:r w:rsidR="00D80CA4">
        <w:rPr>
          <w:rFonts w:asciiTheme="majorEastAsia" w:eastAsiaTheme="majorEastAsia" w:hAnsiTheme="majorEastAsia" w:cs="Helvetica" w:hint="eastAsia"/>
          <w:b/>
          <w:color w:val="000000"/>
          <w:kern w:val="0"/>
          <w:sz w:val="22"/>
        </w:rPr>
        <w:t>・</w:t>
      </w:r>
      <w:r w:rsidR="00DD4999" w:rsidRPr="0081017B">
        <w:rPr>
          <w:rFonts w:asciiTheme="majorEastAsia" w:eastAsiaTheme="majorEastAsia" w:hAnsiTheme="majorEastAsia" w:cs="Helvetica"/>
          <w:b/>
          <w:color w:val="000000"/>
          <w:kern w:val="0"/>
          <w:sz w:val="22"/>
        </w:rPr>
        <w:t>心を不健康にしてしま</w:t>
      </w:r>
      <w:r w:rsidR="00D80CA4">
        <w:rPr>
          <w:rFonts w:asciiTheme="majorEastAsia" w:eastAsiaTheme="majorEastAsia" w:hAnsiTheme="majorEastAsia" w:cs="Helvetica" w:hint="eastAsia"/>
          <w:b/>
          <w:color w:val="000000"/>
          <w:kern w:val="0"/>
          <w:sz w:val="22"/>
        </w:rPr>
        <w:t>います</w:t>
      </w:r>
      <w:r w:rsidR="00DD4999" w:rsidRPr="0081017B">
        <w:rPr>
          <w:rFonts w:asciiTheme="majorEastAsia" w:eastAsiaTheme="majorEastAsia" w:hAnsiTheme="majorEastAsia" w:cs="Helvetica"/>
          <w:b/>
          <w:color w:val="000000"/>
          <w:kern w:val="0"/>
          <w:sz w:val="22"/>
        </w:rPr>
        <w:t>。</w:t>
      </w:r>
      <w:r w:rsidRPr="00D30F32">
        <w:rPr>
          <w:rFonts w:asciiTheme="majorEastAsia" w:eastAsiaTheme="majorEastAsia" w:hAnsiTheme="majorEastAsia" w:hint="eastAsia"/>
          <w:b/>
          <w:sz w:val="22"/>
          <w:u w:val="single"/>
        </w:rPr>
        <w:t>超高齢化社会の問題である認知症は、学んだり覚えたり、手先を使ったり、文字を読み書きしたり、計算をすることで脳のトレーニングができます。</w:t>
      </w:r>
      <w:r w:rsidRPr="000A54DF">
        <w:rPr>
          <w:rFonts w:asciiTheme="majorEastAsia" w:eastAsiaTheme="majorEastAsia" w:hAnsiTheme="majorEastAsia" w:hint="eastAsia"/>
          <w:b/>
          <w:sz w:val="22"/>
        </w:rPr>
        <w:t>また、</w:t>
      </w:r>
      <w:r w:rsidR="00DD4999">
        <w:rPr>
          <w:rFonts w:asciiTheme="majorEastAsia" w:eastAsiaTheme="majorEastAsia" w:hAnsiTheme="majorEastAsia" w:hint="eastAsia"/>
          <w:b/>
          <w:sz w:val="22"/>
        </w:rPr>
        <w:t>できることが増え</w:t>
      </w:r>
      <w:r w:rsidR="00D80CA4">
        <w:rPr>
          <w:rFonts w:asciiTheme="majorEastAsia" w:eastAsiaTheme="majorEastAsia" w:hAnsiTheme="majorEastAsia" w:hint="eastAsia"/>
          <w:b/>
          <w:sz w:val="22"/>
        </w:rPr>
        <w:t>、</w:t>
      </w:r>
      <w:r w:rsidR="00DD4999">
        <w:rPr>
          <w:rFonts w:asciiTheme="majorEastAsia" w:eastAsiaTheme="majorEastAsia" w:hAnsiTheme="majorEastAsia" w:hint="eastAsia"/>
          <w:b/>
          <w:sz w:val="22"/>
        </w:rPr>
        <w:t>達成する喜び</w:t>
      </w:r>
      <w:r w:rsidR="00D80CA4">
        <w:rPr>
          <w:rFonts w:asciiTheme="majorEastAsia" w:eastAsiaTheme="majorEastAsia" w:hAnsiTheme="majorEastAsia" w:hint="eastAsia"/>
          <w:b/>
          <w:sz w:val="22"/>
        </w:rPr>
        <w:t>を得ることができます。</w:t>
      </w:r>
      <w:r w:rsidRPr="000A54DF">
        <w:rPr>
          <w:rFonts w:asciiTheme="majorEastAsia" w:eastAsiaTheme="majorEastAsia" w:hAnsiTheme="majorEastAsia" w:hint="eastAsia"/>
          <w:b/>
          <w:sz w:val="22"/>
        </w:rPr>
        <w:t>コミュニケーションを図ったり、楽しいことをする</w:t>
      </w:r>
      <w:r w:rsidR="00DD4999">
        <w:rPr>
          <w:rFonts w:asciiTheme="majorEastAsia" w:eastAsiaTheme="majorEastAsia" w:hAnsiTheme="majorEastAsia" w:hint="eastAsia"/>
          <w:b/>
          <w:sz w:val="22"/>
        </w:rPr>
        <w:t>ことで生き甲斐を見つけ喪失感を補</w:t>
      </w:r>
      <w:r w:rsidR="00D80CA4">
        <w:rPr>
          <w:rFonts w:asciiTheme="majorEastAsia" w:eastAsiaTheme="majorEastAsia" w:hAnsiTheme="majorEastAsia" w:hint="eastAsia"/>
          <w:b/>
          <w:sz w:val="22"/>
        </w:rPr>
        <w:t>い、</w:t>
      </w:r>
      <w:r w:rsidR="00DD4999">
        <w:rPr>
          <w:rFonts w:asciiTheme="majorEastAsia" w:eastAsiaTheme="majorEastAsia" w:hAnsiTheme="majorEastAsia" w:hint="eastAsia"/>
          <w:b/>
          <w:sz w:val="22"/>
        </w:rPr>
        <w:t>体や心も元気になります。</w:t>
      </w:r>
      <w:r w:rsidR="007149C7" w:rsidRPr="000A54DF">
        <w:rPr>
          <w:rFonts w:asciiTheme="majorEastAsia" w:eastAsiaTheme="majorEastAsia" w:hAnsiTheme="majorEastAsia" w:hint="eastAsia"/>
          <w:b/>
          <w:sz w:val="22"/>
        </w:rPr>
        <w:t>脳を活性化させることができ</w:t>
      </w:r>
      <w:r w:rsidR="00DD4999">
        <w:rPr>
          <w:rFonts w:asciiTheme="majorEastAsia" w:eastAsiaTheme="majorEastAsia" w:hAnsiTheme="majorEastAsia" w:hint="eastAsia"/>
          <w:b/>
          <w:sz w:val="22"/>
        </w:rPr>
        <w:t>るのです</w:t>
      </w:r>
      <w:r w:rsidR="007149C7" w:rsidRPr="000A54DF">
        <w:rPr>
          <w:rFonts w:asciiTheme="majorEastAsia" w:eastAsiaTheme="majorEastAsia" w:hAnsiTheme="majorEastAsia" w:hint="eastAsia"/>
          <w:b/>
          <w:sz w:val="22"/>
        </w:rPr>
        <w:t>。</w:t>
      </w:r>
    </w:p>
    <w:p w:rsidR="00722C1B" w:rsidRDefault="007149C7" w:rsidP="000A54DF">
      <w:pPr>
        <w:spacing w:line="0" w:lineRule="atLeast"/>
        <w:ind w:firstLineChars="100" w:firstLine="221"/>
        <w:jc w:val="left"/>
        <w:rPr>
          <w:rFonts w:asciiTheme="majorEastAsia" w:eastAsiaTheme="majorEastAsia" w:hAnsiTheme="majorEastAsia"/>
          <w:b/>
          <w:sz w:val="22"/>
        </w:rPr>
      </w:pPr>
      <w:r w:rsidRPr="000A54DF">
        <w:rPr>
          <w:rFonts w:asciiTheme="majorEastAsia" w:eastAsiaTheme="majorEastAsia" w:hAnsiTheme="majorEastAsia" w:hint="eastAsia"/>
          <w:b/>
          <w:sz w:val="22"/>
        </w:rPr>
        <w:t>『おとCafe』は、そんな頭の健康教室です。</w:t>
      </w:r>
      <w:r w:rsidR="0081017B" w:rsidRPr="000A54DF">
        <w:rPr>
          <w:rFonts w:asciiTheme="majorEastAsia" w:eastAsiaTheme="majorEastAsia" w:hAnsiTheme="majorEastAsia" w:hint="eastAsia"/>
          <w:b/>
          <w:sz w:val="22"/>
        </w:rPr>
        <w:t>学びを通じて「頭・体・心の健康」になってもらい、元気に笑顔でハッピーな日々を過ごしていただ</w:t>
      </w:r>
      <w:r w:rsidR="00E92501">
        <w:rPr>
          <w:rFonts w:asciiTheme="majorEastAsia" w:eastAsiaTheme="majorEastAsia" w:hAnsiTheme="majorEastAsia" w:hint="eastAsia"/>
          <w:b/>
          <w:sz w:val="22"/>
        </w:rPr>
        <w:t>くお手伝いをする</w:t>
      </w:r>
      <w:r w:rsidR="00E92501" w:rsidRPr="000A54DF">
        <w:rPr>
          <w:rFonts w:asciiTheme="majorEastAsia" w:eastAsiaTheme="majorEastAsia" w:hAnsiTheme="majorEastAsia" w:hint="eastAsia"/>
          <w:b/>
          <w:sz w:val="22"/>
        </w:rPr>
        <w:t>『おとCafe』</w:t>
      </w:r>
      <w:r w:rsidR="00E92501">
        <w:rPr>
          <w:rFonts w:asciiTheme="majorEastAsia" w:eastAsiaTheme="majorEastAsia" w:hAnsiTheme="majorEastAsia" w:hint="eastAsia"/>
          <w:b/>
          <w:sz w:val="22"/>
        </w:rPr>
        <w:t>教室です</w:t>
      </w:r>
      <w:r w:rsidR="0081017B" w:rsidRPr="000A54DF">
        <w:rPr>
          <w:rFonts w:asciiTheme="majorEastAsia" w:eastAsiaTheme="majorEastAsia" w:hAnsiTheme="majorEastAsia" w:hint="eastAsia"/>
          <w:b/>
          <w:sz w:val="22"/>
        </w:rPr>
        <w:t>。</w:t>
      </w:r>
    </w:p>
    <w:p w:rsidR="00A37570" w:rsidRPr="00B67A71" w:rsidRDefault="00A37570" w:rsidP="00B67A71"/>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◆教室の特徴</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１．講座メニューが豊富</w:t>
      </w:r>
    </w:p>
    <w:p w:rsidR="00542F6E" w:rsidRDefault="00A37570" w:rsidP="00542F6E">
      <w:pPr>
        <w:spacing w:line="0" w:lineRule="atLeast"/>
        <w:ind w:left="211" w:hangingChars="100" w:hanging="211"/>
        <w:rPr>
          <w:rFonts w:asciiTheme="majorEastAsia" w:eastAsiaTheme="majorEastAsia" w:hAnsiTheme="majorEastAsia"/>
          <w:b/>
        </w:rPr>
      </w:pPr>
      <w:r w:rsidRPr="00D80CA4">
        <w:rPr>
          <w:rFonts w:asciiTheme="majorEastAsia" w:eastAsiaTheme="majorEastAsia" w:hAnsiTheme="majorEastAsia" w:hint="eastAsia"/>
          <w:b/>
        </w:rPr>
        <w:t xml:space="preserve">　</w:t>
      </w:r>
      <w:r w:rsidR="00542F6E">
        <w:rPr>
          <w:rFonts w:asciiTheme="majorEastAsia" w:eastAsiaTheme="majorEastAsia" w:hAnsiTheme="majorEastAsia" w:hint="eastAsia"/>
          <w:b/>
        </w:rPr>
        <w:t xml:space="preserve">　</w:t>
      </w:r>
      <w:r w:rsidR="00542F6E" w:rsidRPr="00ED33BE">
        <w:rPr>
          <w:rFonts w:asciiTheme="majorEastAsia" w:eastAsiaTheme="majorEastAsia" w:hAnsiTheme="majorEastAsia" w:hint="eastAsia"/>
          <w:b/>
        </w:rPr>
        <w:t>「</w:t>
      </w:r>
      <w:r w:rsidR="00542F6E" w:rsidRPr="00ED33BE">
        <w:rPr>
          <w:rFonts w:asciiTheme="majorEastAsia" w:eastAsiaTheme="majorEastAsia" w:hAnsiTheme="majorEastAsia" w:hint="eastAsia"/>
          <w:b/>
          <w:color w:val="FF0000"/>
        </w:rPr>
        <w:t>脳トレ講座</w:t>
      </w:r>
      <w:r w:rsidR="00542F6E" w:rsidRPr="00ED33BE">
        <w:rPr>
          <w:rFonts w:asciiTheme="majorEastAsia" w:eastAsiaTheme="majorEastAsia" w:hAnsiTheme="majorEastAsia" w:hint="eastAsia"/>
          <w:b/>
        </w:rPr>
        <w:t>」</w:t>
      </w:r>
      <w:r w:rsidR="00542F6E">
        <w:rPr>
          <w:rFonts w:asciiTheme="majorEastAsia" w:eastAsiaTheme="majorEastAsia" w:hAnsiTheme="majorEastAsia" w:hint="eastAsia"/>
          <w:b/>
        </w:rPr>
        <w:t>をはじめ、</w:t>
      </w:r>
      <w:r w:rsidRPr="00D80CA4">
        <w:rPr>
          <w:rFonts w:asciiTheme="majorEastAsia" w:eastAsiaTheme="majorEastAsia" w:hAnsiTheme="majorEastAsia" w:hint="eastAsia"/>
          <w:b/>
        </w:rPr>
        <w:t>初心者向けの「パソコン講座」「スマホ講座」、</w:t>
      </w:r>
      <w:r w:rsidR="00542F6E">
        <w:rPr>
          <w:rFonts w:asciiTheme="majorEastAsia" w:eastAsiaTheme="majorEastAsia" w:hAnsiTheme="majorEastAsia" w:hint="eastAsia"/>
          <w:b/>
        </w:rPr>
        <w:t>趣味の講座として</w:t>
      </w:r>
    </w:p>
    <w:p w:rsidR="00A37570" w:rsidRPr="00D80CA4" w:rsidRDefault="00A37570" w:rsidP="00542F6E">
      <w:pPr>
        <w:spacing w:line="0" w:lineRule="atLeast"/>
        <w:ind w:leftChars="100" w:left="210" w:firstLineChars="100" w:firstLine="211"/>
        <w:rPr>
          <w:rFonts w:asciiTheme="majorEastAsia" w:eastAsiaTheme="majorEastAsia" w:hAnsiTheme="majorEastAsia"/>
          <w:b/>
        </w:rPr>
      </w:pPr>
      <w:r w:rsidRPr="00D80CA4">
        <w:rPr>
          <w:rFonts w:asciiTheme="majorEastAsia" w:eastAsiaTheme="majorEastAsia" w:hAnsiTheme="majorEastAsia" w:hint="eastAsia"/>
          <w:b/>
        </w:rPr>
        <w:t>「デコクラフト講座」「旅行英会話講座」など。</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２．自由に選択できる</w:t>
      </w:r>
    </w:p>
    <w:p w:rsidR="00A37570" w:rsidRPr="00D80CA4" w:rsidRDefault="00A37570" w:rsidP="00542F6E">
      <w:pPr>
        <w:spacing w:line="0" w:lineRule="atLeast"/>
        <w:ind w:firstLineChars="200" w:firstLine="422"/>
        <w:rPr>
          <w:rFonts w:asciiTheme="majorEastAsia" w:eastAsiaTheme="majorEastAsia" w:hAnsiTheme="majorEastAsia"/>
          <w:b/>
        </w:rPr>
      </w:pPr>
      <w:r w:rsidRPr="00D80CA4">
        <w:rPr>
          <w:rFonts w:asciiTheme="majorEastAsia" w:eastAsiaTheme="majorEastAsia" w:hAnsiTheme="majorEastAsia" w:hint="eastAsia"/>
          <w:b/>
        </w:rPr>
        <w:t>コース時間内であれば、</w:t>
      </w:r>
      <w:r w:rsidRPr="00D30F32">
        <w:rPr>
          <w:rFonts w:asciiTheme="majorEastAsia" w:eastAsiaTheme="majorEastAsia" w:hAnsiTheme="majorEastAsia" w:hint="eastAsia"/>
          <w:b/>
          <w:u w:val="single"/>
        </w:rPr>
        <w:t>豊富なメニューより学びたい講座を学びたい時に。</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３．自分のペースで学べる</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 xml:space="preserve">　</w:t>
      </w:r>
      <w:r w:rsidR="00542F6E">
        <w:rPr>
          <w:rFonts w:asciiTheme="majorEastAsia" w:eastAsiaTheme="majorEastAsia" w:hAnsiTheme="majorEastAsia" w:hint="eastAsia"/>
          <w:b/>
        </w:rPr>
        <w:t xml:space="preserve">　</w:t>
      </w:r>
      <w:r w:rsidRPr="00D30F32">
        <w:rPr>
          <w:rFonts w:asciiTheme="majorEastAsia" w:eastAsiaTheme="majorEastAsia" w:hAnsiTheme="majorEastAsia" w:hint="eastAsia"/>
          <w:b/>
          <w:u w:val="single"/>
        </w:rPr>
        <w:t>自立型学習なので自分のペースで何度でも復習</w:t>
      </w:r>
      <w:r w:rsidRPr="00D80CA4">
        <w:rPr>
          <w:rFonts w:asciiTheme="majorEastAsia" w:eastAsiaTheme="majorEastAsia" w:hAnsiTheme="majorEastAsia" w:hint="eastAsia"/>
          <w:b/>
        </w:rPr>
        <w:t>、早くマスターすることも可能。</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４．安心な料金</w:t>
      </w:r>
    </w:p>
    <w:p w:rsidR="00A37570" w:rsidRP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 xml:space="preserve">　</w:t>
      </w:r>
      <w:r w:rsidR="00542F6E">
        <w:rPr>
          <w:rFonts w:asciiTheme="majorEastAsia" w:eastAsiaTheme="majorEastAsia" w:hAnsiTheme="majorEastAsia" w:hint="eastAsia"/>
          <w:b/>
        </w:rPr>
        <w:t xml:space="preserve">　</w:t>
      </w:r>
      <w:r w:rsidRPr="00D80CA4">
        <w:rPr>
          <w:rFonts w:asciiTheme="majorEastAsia" w:eastAsiaTheme="majorEastAsia" w:hAnsiTheme="majorEastAsia" w:hint="eastAsia"/>
          <w:b/>
        </w:rPr>
        <w:t>お試しコース月２時間：3,240円～</w:t>
      </w:r>
      <w:bookmarkStart w:id="0" w:name="_GoBack"/>
      <w:bookmarkEnd w:id="0"/>
    </w:p>
    <w:p w:rsidR="00D80CA4" w:rsidRDefault="00A37570" w:rsidP="003C4642">
      <w:pPr>
        <w:spacing w:line="0" w:lineRule="atLeast"/>
        <w:rPr>
          <w:rFonts w:asciiTheme="majorEastAsia" w:eastAsiaTheme="majorEastAsia" w:hAnsiTheme="majorEastAsia"/>
          <w:b/>
        </w:rPr>
      </w:pPr>
      <w:r w:rsidRPr="00D80CA4">
        <w:rPr>
          <w:rFonts w:asciiTheme="majorEastAsia" w:eastAsiaTheme="majorEastAsia" w:hAnsiTheme="majorEastAsia" w:hint="eastAsia"/>
          <w:b/>
        </w:rPr>
        <w:t>５．</w:t>
      </w:r>
      <w:r w:rsidR="00D80CA4" w:rsidRPr="00584097">
        <w:rPr>
          <w:rFonts w:asciiTheme="majorEastAsia" w:eastAsiaTheme="majorEastAsia" w:hAnsiTheme="majorEastAsia" w:hint="eastAsia"/>
          <w:b/>
          <w:u w:val="single"/>
        </w:rPr>
        <w:t>コミュニティスペース</w:t>
      </w:r>
    </w:p>
    <w:p w:rsidR="00A37570" w:rsidRPr="000F0A08" w:rsidRDefault="00D80CA4" w:rsidP="00542F6E">
      <w:pPr>
        <w:spacing w:line="0" w:lineRule="atLeast"/>
        <w:ind w:firstLineChars="200" w:firstLine="422"/>
        <w:rPr>
          <w:rFonts w:asciiTheme="majorEastAsia" w:eastAsiaTheme="majorEastAsia" w:hAnsiTheme="majorEastAsia"/>
          <w:b/>
        </w:rPr>
      </w:pPr>
      <w:r>
        <w:rPr>
          <w:rFonts w:asciiTheme="majorEastAsia" w:eastAsiaTheme="majorEastAsia" w:hAnsiTheme="majorEastAsia" w:hint="eastAsia"/>
          <w:b/>
        </w:rPr>
        <w:t>お茶を飲みながら仲間とワイワイと</w:t>
      </w:r>
      <w:r w:rsidR="00A37570" w:rsidRPr="00D80CA4">
        <w:rPr>
          <w:rFonts w:asciiTheme="majorEastAsia" w:eastAsiaTheme="majorEastAsia" w:hAnsiTheme="majorEastAsia" w:hint="eastAsia"/>
          <w:b/>
        </w:rPr>
        <w:t>。自分の居場所をつくることができる。</w:t>
      </w:r>
    </w:p>
    <w:p w:rsidR="00A12356" w:rsidRPr="00B67A71" w:rsidRDefault="003C4642" w:rsidP="00B67A71">
      <w:r w:rsidRPr="00B67A71">
        <w:rPr>
          <w:rFonts w:hint="eastAsia"/>
          <w:noProof/>
        </w:rPr>
        <mc:AlternateContent>
          <mc:Choice Requires="wps">
            <w:drawing>
              <wp:anchor distT="0" distB="0" distL="114300" distR="114300" simplePos="0" relativeHeight="251675648" behindDoc="0" locked="0" layoutInCell="1" allowOverlap="1" wp14:anchorId="576D9F6A" wp14:editId="23898F3C">
                <wp:simplePos x="0" y="0"/>
                <wp:positionH relativeFrom="margin">
                  <wp:align>right</wp:align>
                </wp:positionH>
                <wp:positionV relativeFrom="paragraph">
                  <wp:posOffset>102870</wp:posOffset>
                </wp:positionV>
                <wp:extent cx="5715000" cy="38100"/>
                <wp:effectExtent l="19050" t="19050" r="19050" b="19050"/>
                <wp:wrapNone/>
                <wp:docPr id="28" name="直線コネクタ 28"/>
                <wp:cNvGraphicFramePr/>
                <a:graphic xmlns:a="http://schemas.openxmlformats.org/drawingml/2006/main">
                  <a:graphicData uri="http://schemas.microsoft.com/office/word/2010/wordprocessingShape">
                    <wps:wsp>
                      <wps:cNvCnPr/>
                      <wps:spPr>
                        <a:xfrm flipV="1">
                          <a:off x="0" y="0"/>
                          <a:ext cx="5715000" cy="3810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FE2ABC" id="直線コネクタ 28" o:spid="_x0000_s1026" style="position:absolute;left:0;text-align:left;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8pt,8.1pt" to="848.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" strokecolor="windowText" strokeweight="3pt">
                <v:stroke joinstyle="miter"/>
                <w10:wrap anchorx="margin"/>
              </v:line>
            </w:pict>
          </mc:Fallback>
        </mc:AlternateContent>
      </w:r>
      <w:r w:rsidR="004B6EF9" w:rsidRPr="00B67A71">
        <w:rPr>
          <w:rFonts w:hint="eastAsia"/>
          <w:noProof/>
        </w:rPr>
        <mc:AlternateContent>
          <mc:Choice Requires="wps">
            <w:drawing>
              <wp:anchor distT="0" distB="0" distL="114300" distR="114300" simplePos="0" relativeHeight="251664384" behindDoc="0" locked="0" layoutInCell="1" allowOverlap="1" wp14:anchorId="1C3FB92A" wp14:editId="53AF3AA0">
                <wp:simplePos x="0" y="0"/>
                <wp:positionH relativeFrom="margin">
                  <wp:align>right</wp:align>
                </wp:positionH>
                <wp:positionV relativeFrom="paragraph">
                  <wp:posOffset>151765</wp:posOffset>
                </wp:positionV>
                <wp:extent cx="3362325" cy="15144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3623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18FB"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東大阪市</w:t>
                            </w:r>
                            <w:r w:rsidRPr="00991DD1">
                              <w:rPr>
                                <w:rFonts w:asciiTheme="majorEastAsia" w:eastAsiaTheme="majorEastAsia" w:hAnsiTheme="majorEastAsia"/>
                                <w:b/>
                              </w:rPr>
                              <w:t>下小阪5-1-21</w:t>
                            </w:r>
                            <w:r w:rsidRPr="00991DD1">
                              <w:rPr>
                                <w:rFonts w:asciiTheme="majorEastAsia" w:eastAsiaTheme="majorEastAsia" w:hAnsiTheme="majorEastAsia" w:hint="eastAsia"/>
                                <w:b/>
                              </w:rPr>
                              <w:t xml:space="preserve">　山三</w:t>
                            </w:r>
                            <w:r w:rsidRPr="00991DD1">
                              <w:rPr>
                                <w:rFonts w:asciiTheme="majorEastAsia" w:eastAsiaTheme="majorEastAsia" w:hAnsiTheme="majorEastAsia"/>
                                <w:b/>
                              </w:rPr>
                              <w:t>エイトビル2階</w:t>
                            </w:r>
                            <w:r w:rsidRPr="00991DD1">
                              <w:rPr>
                                <w:rFonts w:asciiTheme="majorEastAsia" w:eastAsiaTheme="majorEastAsia" w:hAnsiTheme="majorEastAsia" w:hint="eastAsia"/>
                                <w:b/>
                              </w:rPr>
                              <w:t>A</w:t>
                            </w:r>
                            <w:r w:rsidRPr="00991DD1">
                              <w:rPr>
                                <w:rFonts w:asciiTheme="majorEastAsia" w:eastAsiaTheme="majorEastAsia" w:hAnsiTheme="majorEastAsia"/>
                                <w:b/>
                              </w:rPr>
                              <w:t>号室</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TEL</w:t>
                            </w:r>
                            <w:r w:rsidRPr="00991DD1">
                              <w:rPr>
                                <w:rFonts w:asciiTheme="majorEastAsia" w:eastAsiaTheme="majorEastAsia" w:hAnsiTheme="majorEastAsia"/>
                                <w:b/>
                              </w:rPr>
                              <w:t>：</w:t>
                            </w:r>
                            <w:r w:rsidRPr="00991DD1">
                              <w:rPr>
                                <w:rFonts w:asciiTheme="majorEastAsia" w:eastAsiaTheme="majorEastAsia" w:hAnsiTheme="majorEastAsia" w:hint="eastAsia"/>
                                <w:b/>
                              </w:rPr>
                              <w:t>０６－４３０８－４７４７</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FA</w:t>
                            </w:r>
                            <w:r w:rsidRPr="00991DD1">
                              <w:rPr>
                                <w:rFonts w:asciiTheme="majorEastAsia" w:eastAsiaTheme="majorEastAsia" w:hAnsiTheme="majorEastAsia"/>
                                <w:b/>
                              </w:rPr>
                              <w:t>X：０６－４３０８－４７４８</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営業</w:t>
                            </w:r>
                            <w:r w:rsidRPr="00991DD1">
                              <w:rPr>
                                <w:rFonts w:asciiTheme="majorEastAsia" w:eastAsiaTheme="majorEastAsia" w:hAnsiTheme="majorEastAsia"/>
                                <w:b/>
                              </w:rPr>
                              <w:t>時間：10時～</w:t>
                            </w:r>
                            <w:r w:rsidRPr="00991DD1">
                              <w:rPr>
                                <w:rFonts w:asciiTheme="majorEastAsia" w:eastAsiaTheme="majorEastAsia" w:hAnsiTheme="majorEastAsia" w:hint="eastAsia"/>
                                <w:b/>
                              </w:rPr>
                              <w:t>18</w:t>
                            </w:r>
                            <w:r w:rsidRPr="00991DD1">
                              <w:rPr>
                                <w:rFonts w:asciiTheme="majorEastAsia" w:eastAsiaTheme="majorEastAsia" w:hAnsiTheme="majorEastAsia"/>
                                <w:b/>
                              </w:rPr>
                              <w:t>時　定休日：日・月・祝日</w:t>
                            </w:r>
                          </w:p>
                          <w:p w:rsidR="004B6EF9" w:rsidRDefault="007659D8">
                            <w:pPr>
                              <w:rPr>
                                <w:b/>
                                <w:kern w:val="0"/>
                              </w:rPr>
                            </w:pPr>
                            <w:r>
                              <w:rPr>
                                <w:rFonts w:hint="eastAsia"/>
                                <w:b/>
                              </w:rPr>
                              <w:t>メール</w:t>
                            </w:r>
                            <w:hyperlink r:id="rId7" w:history="1">
                              <w:r w:rsidR="002D3C0E" w:rsidRPr="006021BA">
                                <w:rPr>
                                  <w:rStyle w:val="a9"/>
                                  <w:b/>
                                  <w:kern w:val="0"/>
                                </w:rPr>
                                <w:t>http://www.dia-access.co.jp/service/otocafe/</w:t>
                              </w:r>
                            </w:hyperlink>
                          </w:p>
                          <w:p w:rsidR="002D3C0E" w:rsidRDefault="002D3C0E">
                            <w:pPr>
                              <w:rPr>
                                <w:b/>
                              </w:rPr>
                            </w:pPr>
                            <w:r>
                              <w:rPr>
                                <w:b/>
                              </w:rPr>
                              <w:t>FB</w:t>
                            </w:r>
                            <w:r>
                              <w:rPr>
                                <w:rFonts w:hint="eastAsia"/>
                                <w:b/>
                              </w:rPr>
                              <w:t>：</w:t>
                            </w:r>
                            <w:hyperlink r:id="rId8" w:history="1">
                              <w:r w:rsidR="00026C01" w:rsidRPr="004719EA">
                                <w:rPr>
                                  <w:rStyle w:val="a9"/>
                                  <w:b/>
                                </w:rPr>
                                <w:t>https://www.facebook.com/otocafe1005/</w:t>
                              </w:r>
                            </w:hyperlink>
                          </w:p>
                          <w:p w:rsidR="00026C01" w:rsidRPr="000F5DE8" w:rsidRDefault="00026C0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B92A" id="_x0000_t202" coordsize="21600,21600" o:spt="202" path="m,l,21600r21600,l21600,xe">
                <v:stroke joinstyle="miter"/>
                <v:path gradientshapeok="t" o:connecttype="rect"/>
              </v:shapetype>
              <v:shape id="テキスト ボックス 2" o:spid="_x0000_s1026" type="#_x0000_t202" style="position:absolute;left:0;text-align:left;margin-left:213.55pt;margin-top:11.95pt;width:264.75pt;height:119.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" fillcolor="white [3201]" stroked="f" strokeweight=".5pt">
                <v:textbox>
                  <w:txbxContent>
                    <w:p w:rsidR="000718FB"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東大阪市</w:t>
                      </w:r>
                      <w:r w:rsidRPr="00991DD1">
                        <w:rPr>
                          <w:rFonts w:asciiTheme="majorEastAsia" w:eastAsiaTheme="majorEastAsia" w:hAnsiTheme="majorEastAsia"/>
                          <w:b/>
                        </w:rPr>
                        <w:t>下小阪5-1-21</w:t>
                      </w:r>
                      <w:r w:rsidRPr="00991DD1">
                        <w:rPr>
                          <w:rFonts w:asciiTheme="majorEastAsia" w:eastAsiaTheme="majorEastAsia" w:hAnsiTheme="majorEastAsia" w:hint="eastAsia"/>
                          <w:b/>
                        </w:rPr>
                        <w:t xml:space="preserve">　山三</w:t>
                      </w:r>
                      <w:r w:rsidRPr="00991DD1">
                        <w:rPr>
                          <w:rFonts w:asciiTheme="majorEastAsia" w:eastAsiaTheme="majorEastAsia" w:hAnsiTheme="majorEastAsia"/>
                          <w:b/>
                        </w:rPr>
                        <w:t>エイトビル2階</w:t>
                      </w:r>
                      <w:r w:rsidRPr="00991DD1">
                        <w:rPr>
                          <w:rFonts w:asciiTheme="majorEastAsia" w:eastAsiaTheme="majorEastAsia" w:hAnsiTheme="majorEastAsia" w:hint="eastAsia"/>
                          <w:b/>
                        </w:rPr>
                        <w:t>A</w:t>
                      </w:r>
                      <w:r w:rsidRPr="00991DD1">
                        <w:rPr>
                          <w:rFonts w:asciiTheme="majorEastAsia" w:eastAsiaTheme="majorEastAsia" w:hAnsiTheme="majorEastAsia"/>
                          <w:b/>
                        </w:rPr>
                        <w:t>号室</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TEL</w:t>
                      </w:r>
                      <w:r w:rsidRPr="00991DD1">
                        <w:rPr>
                          <w:rFonts w:asciiTheme="majorEastAsia" w:eastAsiaTheme="majorEastAsia" w:hAnsiTheme="majorEastAsia"/>
                          <w:b/>
                        </w:rPr>
                        <w:t>：</w:t>
                      </w:r>
                      <w:r w:rsidRPr="00991DD1">
                        <w:rPr>
                          <w:rFonts w:asciiTheme="majorEastAsia" w:eastAsiaTheme="majorEastAsia" w:hAnsiTheme="majorEastAsia" w:hint="eastAsia"/>
                          <w:b/>
                        </w:rPr>
                        <w:t>０６－４３０８－４７４７</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FA</w:t>
                      </w:r>
                      <w:r w:rsidRPr="00991DD1">
                        <w:rPr>
                          <w:rFonts w:asciiTheme="majorEastAsia" w:eastAsiaTheme="majorEastAsia" w:hAnsiTheme="majorEastAsia"/>
                          <w:b/>
                        </w:rPr>
                        <w:t>X：０６－４３０８－４７４８</w:t>
                      </w:r>
                    </w:p>
                    <w:p w:rsidR="00FB5767" w:rsidRPr="00991DD1" w:rsidRDefault="00FB5767">
                      <w:pPr>
                        <w:rPr>
                          <w:rFonts w:asciiTheme="majorEastAsia" w:eastAsiaTheme="majorEastAsia" w:hAnsiTheme="majorEastAsia"/>
                          <w:b/>
                        </w:rPr>
                      </w:pPr>
                      <w:r w:rsidRPr="00991DD1">
                        <w:rPr>
                          <w:rFonts w:asciiTheme="majorEastAsia" w:eastAsiaTheme="majorEastAsia" w:hAnsiTheme="majorEastAsia" w:hint="eastAsia"/>
                          <w:b/>
                        </w:rPr>
                        <w:t>営業</w:t>
                      </w:r>
                      <w:r w:rsidRPr="00991DD1">
                        <w:rPr>
                          <w:rFonts w:asciiTheme="majorEastAsia" w:eastAsiaTheme="majorEastAsia" w:hAnsiTheme="majorEastAsia"/>
                          <w:b/>
                        </w:rPr>
                        <w:t>時間：10時～</w:t>
                      </w:r>
                      <w:r w:rsidRPr="00991DD1">
                        <w:rPr>
                          <w:rFonts w:asciiTheme="majorEastAsia" w:eastAsiaTheme="majorEastAsia" w:hAnsiTheme="majorEastAsia" w:hint="eastAsia"/>
                          <w:b/>
                        </w:rPr>
                        <w:t>18</w:t>
                      </w:r>
                      <w:r w:rsidRPr="00991DD1">
                        <w:rPr>
                          <w:rFonts w:asciiTheme="majorEastAsia" w:eastAsiaTheme="majorEastAsia" w:hAnsiTheme="majorEastAsia"/>
                          <w:b/>
                        </w:rPr>
                        <w:t>時　定休日：日・月・祝日</w:t>
                      </w:r>
                    </w:p>
                    <w:p w:rsidR="004B6EF9" w:rsidRDefault="007659D8">
                      <w:pPr>
                        <w:rPr>
                          <w:b/>
                          <w:kern w:val="0"/>
                        </w:rPr>
                      </w:pPr>
                      <w:r>
                        <w:rPr>
                          <w:rFonts w:hint="eastAsia"/>
                          <w:b/>
                        </w:rPr>
                        <w:t>メール</w:t>
                      </w:r>
                      <w:hyperlink r:id="rId9" w:history="1">
                        <w:r w:rsidR="002D3C0E" w:rsidRPr="006021BA">
                          <w:rPr>
                            <w:rStyle w:val="a9"/>
                            <w:b/>
                            <w:kern w:val="0"/>
                          </w:rPr>
                          <w:t>http://www.dia-access.co.jp/service/otocafe/</w:t>
                        </w:r>
                      </w:hyperlink>
                    </w:p>
                    <w:p w:rsidR="002D3C0E" w:rsidRDefault="002D3C0E">
                      <w:pPr>
                        <w:rPr>
                          <w:b/>
                        </w:rPr>
                      </w:pPr>
                      <w:r>
                        <w:rPr>
                          <w:b/>
                        </w:rPr>
                        <w:t>FB</w:t>
                      </w:r>
                      <w:r>
                        <w:rPr>
                          <w:rFonts w:hint="eastAsia"/>
                          <w:b/>
                        </w:rPr>
                        <w:t>：</w:t>
                      </w:r>
                      <w:hyperlink r:id="rId10" w:history="1">
                        <w:r w:rsidR="00026C01" w:rsidRPr="004719EA">
                          <w:rPr>
                            <w:rStyle w:val="a9"/>
                            <w:b/>
                          </w:rPr>
                          <w:t>https://www.facebook.com/otocafe1005/</w:t>
                        </w:r>
                      </w:hyperlink>
                    </w:p>
                    <w:p w:rsidR="00026C01" w:rsidRPr="000F5DE8" w:rsidRDefault="00026C01">
                      <w:pPr>
                        <w:rPr>
                          <w:b/>
                        </w:rPr>
                      </w:pPr>
                    </w:p>
                  </w:txbxContent>
                </v:textbox>
                <w10:wrap anchorx="margin"/>
              </v:shape>
            </w:pict>
          </mc:Fallback>
        </mc:AlternateContent>
      </w:r>
      <w:r w:rsidR="000F5DE8" w:rsidRPr="00B67A71">
        <w:rPr>
          <w:rFonts w:hint="eastAsia"/>
          <w:noProof/>
        </w:rPr>
        <mc:AlternateContent>
          <mc:Choice Requires="wps">
            <w:drawing>
              <wp:anchor distT="0" distB="0" distL="114300" distR="114300" simplePos="0" relativeHeight="251671552" behindDoc="0" locked="0" layoutInCell="1" allowOverlap="1" wp14:anchorId="0BC51354" wp14:editId="22832D8C">
                <wp:simplePos x="0" y="0"/>
                <wp:positionH relativeFrom="column">
                  <wp:posOffset>833120</wp:posOffset>
                </wp:positionH>
                <wp:positionV relativeFrom="paragraph">
                  <wp:posOffset>866140</wp:posOffset>
                </wp:positionV>
                <wp:extent cx="1485900"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85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DE8" w:rsidRPr="00991DD1" w:rsidRDefault="000F5DE8">
                            <w:pPr>
                              <w:rPr>
                                <w:rFonts w:asciiTheme="majorEastAsia" w:eastAsiaTheme="majorEastAsia" w:hAnsiTheme="majorEastAsia"/>
                                <w:b/>
                              </w:rPr>
                            </w:pPr>
                            <w:r w:rsidRPr="00991DD1">
                              <w:rPr>
                                <w:rFonts w:asciiTheme="majorEastAsia" w:eastAsiaTheme="majorEastAsia" w:hAnsiTheme="majorEastAsia" w:hint="eastAsia"/>
                                <w:b/>
                              </w:rPr>
                              <w:t>担当</w:t>
                            </w:r>
                            <w:r w:rsidRPr="00991DD1">
                              <w:rPr>
                                <w:rFonts w:asciiTheme="majorEastAsia" w:eastAsiaTheme="majorEastAsia" w:hAnsiTheme="majorEastAsia"/>
                                <w:b/>
                              </w:rPr>
                              <w:t>：菅（すが）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51354" id="テキスト ボックス 13" o:spid="_x0000_s1027" type="#_x0000_t202" style="position:absolute;left:0;text-align:left;margin-left:65.6pt;margin-top:68.2pt;width:117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" fillcolor="white [3201]" stroked="f" strokeweight=".5pt">
                <v:textbox>
                  <w:txbxContent>
                    <w:p w:rsidR="000F5DE8" w:rsidRPr="00991DD1" w:rsidRDefault="000F5DE8">
                      <w:pPr>
                        <w:rPr>
                          <w:rFonts w:asciiTheme="majorEastAsia" w:eastAsiaTheme="majorEastAsia" w:hAnsiTheme="majorEastAsia"/>
                          <w:b/>
                        </w:rPr>
                      </w:pPr>
                      <w:r w:rsidRPr="00991DD1">
                        <w:rPr>
                          <w:rFonts w:asciiTheme="majorEastAsia" w:eastAsiaTheme="majorEastAsia" w:hAnsiTheme="majorEastAsia" w:hint="eastAsia"/>
                          <w:b/>
                        </w:rPr>
                        <w:t>担当</w:t>
                      </w:r>
                      <w:r w:rsidRPr="00991DD1">
                        <w:rPr>
                          <w:rFonts w:asciiTheme="majorEastAsia" w:eastAsiaTheme="majorEastAsia" w:hAnsiTheme="majorEastAsia"/>
                          <w:b/>
                        </w:rPr>
                        <w:t>：菅（すが）</w:t>
                      </w:r>
                    </w:p>
                  </w:txbxContent>
                </v:textbox>
              </v:shape>
            </w:pict>
          </mc:Fallback>
        </mc:AlternateContent>
      </w:r>
      <w:r w:rsidR="000F5DE8" w:rsidRPr="00B67A71">
        <w:rPr>
          <w:rFonts w:hint="eastAsia"/>
          <w:noProof/>
        </w:rPr>
        <mc:AlternateContent>
          <mc:Choice Requires="wps">
            <w:drawing>
              <wp:anchor distT="0" distB="0" distL="114300" distR="114300" simplePos="0" relativeHeight="251668480" behindDoc="0" locked="0" layoutInCell="1" allowOverlap="1" wp14:anchorId="2AE0E6F4" wp14:editId="1108EBE5">
                <wp:simplePos x="0" y="0"/>
                <wp:positionH relativeFrom="margin">
                  <wp:posOffset>842645</wp:posOffset>
                </wp:positionH>
                <wp:positionV relativeFrom="paragraph">
                  <wp:posOffset>275590</wp:posOffset>
                </wp:positionV>
                <wp:extent cx="1543050" cy="1066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54305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DE8" w:rsidRDefault="000F5DE8">
                            <w:r w:rsidRPr="000F5DE8">
                              <w:rPr>
                                <w:noProof/>
                              </w:rPr>
                              <w:drawing>
                                <wp:inline distT="0" distB="0" distL="0" distR="0" wp14:anchorId="3D92CB62" wp14:editId="43915268">
                                  <wp:extent cx="1351847" cy="424180"/>
                                  <wp:effectExtent l="0" t="0" r="1270" b="0"/>
                                  <wp:docPr id="86" name="図 86" descr="C:\Users\tsutsui\Downloads\otocafe-r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utsui\Downloads\otocafe-rogo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54" cy="4273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0E6F4" id="_x0000_t202" coordsize="21600,21600" o:spt="202" path="m,l,21600r21600,l21600,xe">
                <v:stroke joinstyle="miter"/>
                <v:path gradientshapeok="t" o:connecttype="rect"/>
              </v:shapetype>
              <v:shape id="テキスト ボックス 7" o:spid="_x0000_s1029" type="#_x0000_t202" style="position:absolute;margin-left:66.35pt;margin-top:21.7pt;width:121.5pt;height: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" fillcolor="white [3201]" stroked="f" strokeweight=".5pt">
                <v:textbox>
                  <w:txbxContent>
                    <w:p w:rsidR="000F5DE8" w:rsidRDefault="000F5DE8">
                      <w:r w:rsidRPr="000F5DE8">
                        <w:rPr>
                          <w:noProof/>
                        </w:rPr>
                        <w:drawing>
                          <wp:inline distT="0" distB="0" distL="0" distR="0" wp14:anchorId="3D92CB62" wp14:editId="43915268">
                            <wp:extent cx="1351847" cy="424180"/>
                            <wp:effectExtent l="0" t="0" r="1270" b="0"/>
                            <wp:docPr id="86" name="図 86" descr="C:\Users\tsutsui\Downloads\otocafe-r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utsui\Downloads\otocafe-rogo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54" cy="427383"/>
                                    </a:xfrm>
                                    <a:prstGeom prst="rect">
                                      <a:avLst/>
                                    </a:prstGeom>
                                    <a:noFill/>
                                    <a:ln>
                                      <a:noFill/>
                                    </a:ln>
                                  </pic:spPr>
                                </pic:pic>
                              </a:graphicData>
                            </a:graphic>
                          </wp:inline>
                        </w:drawing>
                      </w:r>
                    </w:p>
                  </w:txbxContent>
                </v:textbox>
                <w10:wrap anchorx="margin"/>
              </v:shape>
            </w:pict>
          </mc:Fallback>
        </mc:AlternateContent>
      </w:r>
      <w:r w:rsidR="000F5DE8" w:rsidRPr="00B67A71">
        <w:rPr>
          <w:rFonts w:hint="eastAsia"/>
          <w:noProof/>
        </w:rPr>
        <mc:AlternateContent>
          <mc:Choice Requires="wps">
            <w:drawing>
              <wp:anchor distT="0" distB="0" distL="114300" distR="114300" simplePos="0" relativeHeight="251666432" behindDoc="0" locked="0" layoutInCell="1" allowOverlap="1" wp14:anchorId="5625E191" wp14:editId="064B4DEC">
                <wp:simplePos x="0" y="0"/>
                <wp:positionH relativeFrom="margin">
                  <wp:posOffset>13970</wp:posOffset>
                </wp:positionH>
                <wp:positionV relativeFrom="paragraph">
                  <wp:posOffset>94615</wp:posOffset>
                </wp:positionV>
                <wp:extent cx="1171575" cy="10668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17157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DE8" w:rsidRDefault="000F5DE8">
                            <w:r w:rsidRPr="000F5DE8">
                              <w:rPr>
                                <w:noProof/>
                              </w:rPr>
                              <w:drawing>
                                <wp:inline distT="0" distB="0" distL="0" distR="0" wp14:anchorId="6C551862" wp14:editId="17954C02">
                                  <wp:extent cx="733425" cy="733425"/>
                                  <wp:effectExtent l="0" t="0" r="9525" b="9525"/>
                                  <wp:docPr id="87" name="図 87" descr="C:\Users\tsutsui\Downloads\hapimaru-m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tsui\Downloads\hapimaru-mar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E191" id="テキスト ボックス 4" o:spid="_x0000_s1030" type="#_x0000_t202" style="position:absolute;margin-left:1.1pt;margin-top:7.45pt;width:92.25pt;height: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" fillcolor="white [3201]" stroked="f" strokeweight=".5pt">
                <v:textbox>
                  <w:txbxContent>
                    <w:p w:rsidR="000F5DE8" w:rsidRDefault="000F5DE8">
                      <w:pPr>
                        <w:rPr>
                          <w:rFonts w:hint="eastAsia"/>
                        </w:rPr>
                      </w:pPr>
                      <w:r w:rsidRPr="000F5DE8">
                        <w:rPr>
                          <w:noProof/>
                        </w:rPr>
                        <w:drawing>
                          <wp:inline distT="0" distB="0" distL="0" distR="0" wp14:anchorId="6C551862" wp14:editId="17954C02">
                            <wp:extent cx="733425" cy="733425"/>
                            <wp:effectExtent l="0" t="0" r="9525" b="9525"/>
                            <wp:docPr id="5" name="図 5" descr="C:\Users\tsutsui\Downloads\hapimaru-m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tsui\Downloads\hapimaru-mar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w10:wrap anchorx="margin"/>
              </v:shape>
            </w:pict>
          </mc:Fallback>
        </mc:AlternateContent>
      </w:r>
    </w:p>
    <w:sectPr w:rsidR="00A12356" w:rsidRPr="00B67A71" w:rsidSect="00B407F2">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99E" w:rsidRDefault="004F799E" w:rsidP="008F68DD">
      <w:r>
        <w:separator/>
      </w:r>
    </w:p>
  </w:endnote>
  <w:endnote w:type="continuationSeparator" w:id="0">
    <w:p w:rsidR="004F799E" w:rsidRDefault="004F799E" w:rsidP="008F6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99E" w:rsidRDefault="004F799E" w:rsidP="008F68DD">
      <w:r>
        <w:separator/>
      </w:r>
    </w:p>
  </w:footnote>
  <w:footnote w:type="continuationSeparator" w:id="0">
    <w:p w:rsidR="004F799E" w:rsidRDefault="004F799E" w:rsidP="008F68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85A"/>
    <w:rsid w:val="00000D71"/>
    <w:rsid w:val="000113B1"/>
    <w:rsid w:val="00026C01"/>
    <w:rsid w:val="000718FB"/>
    <w:rsid w:val="000A54DF"/>
    <w:rsid w:val="000F0A08"/>
    <w:rsid w:val="000F5DE8"/>
    <w:rsid w:val="00160100"/>
    <w:rsid w:val="00263C11"/>
    <w:rsid w:val="0027026F"/>
    <w:rsid w:val="00293131"/>
    <w:rsid w:val="002D3C0E"/>
    <w:rsid w:val="00327008"/>
    <w:rsid w:val="00375ED6"/>
    <w:rsid w:val="00377E99"/>
    <w:rsid w:val="00397642"/>
    <w:rsid w:val="003C4642"/>
    <w:rsid w:val="003D2CAF"/>
    <w:rsid w:val="003E3557"/>
    <w:rsid w:val="00445D15"/>
    <w:rsid w:val="0046764D"/>
    <w:rsid w:val="004B6EF9"/>
    <w:rsid w:val="004F799E"/>
    <w:rsid w:val="00542F6E"/>
    <w:rsid w:val="00584097"/>
    <w:rsid w:val="005D53B4"/>
    <w:rsid w:val="005D6461"/>
    <w:rsid w:val="006468E1"/>
    <w:rsid w:val="0064785A"/>
    <w:rsid w:val="006717FB"/>
    <w:rsid w:val="006975D0"/>
    <w:rsid w:val="00710178"/>
    <w:rsid w:val="007149C7"/>
    <w:rsid w:val="00722C1B"/>
    <w:rsid w:val="00753ACE"/>
    <w:rsid w:val="007659D8"/>
    <w:rsid w:val="0081017B"/>
    <w:rsid w:val="008A1180"/>
    <w:rsid w:val="008F68DD"/>
    <w:rsid w:val="009648BE"/>
    <w:rsid w:val="00991DD1"/>
    <w:rsid w:val="00A12356"/>
    <w:rsid w:val="00A139C8"/>
    <w:rsid w:val="00A37570"/>
    <w:rsid w:val="00A6479F"/>
    <w:rsid w:val="00B115F0"/>
    <w:rsid w:val="00B407F2"/>
    <w:rsid w:val="00B67A71"/>
    <w:rsid w:val="00D30F32"/>
    <w:rsid w:val="00D80CA4"/>
    <w:rsid w:val="00DB6182"/>
    <w:rsid w:val="00DC7B55"/>
    <w:rsid w:val="00DD40C2"/>
    <w:rsid w:val="00DD4999"/>
    <w:rsid w:val="00DF7604"/>
    <w:rsid w:val="00E448A1"/>
    <w:rsid w:val="00E5445B"/>
    <w:rsid w:val="00E92501"/>
    <w:rsid w:val="00EA5765"/>
    <w:rsid w:val="00ED33BE"/>
    <w:rsid w:val="00FA77EC"/>
    <w:rsid w:val="00FB2DFA"/>
    <w:rsid w:val="00FB5767"/>
    <w:rsid w:val="00FD6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7E7B137B-774B-42B0-9FB5-DB3600590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48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48A1"/>
    <w:rPr>
      <w:rFonts w:asciiTheme="majorHAnsi" w:eastAsiaTheme="majorEastAsia" w:hAnsiTheme="majorHAnsi" w:cstheme="majorBidi"/>
      <w:sz w:val="18"/>
      <w:szCs w:val="18"/>
    </w:rPr>
  </w:style>
  <w:style w:type="paragraph" w:styleId="a5">
    <w:name w:val="header"/>
    <w:basedOn w:val="a"/>
    <w:link w:val="a6"/>
    <w:uiPriority w:val="99"/>
    <w:unhideWhenUsed/>
    <w:rsid w:val="008F68DD"/>
    <w:pPr>
      <w:tabs>
        <w:tab w:val="center" w:pos="4252"/>
        <w:tab w:val="right" w:pos="8504"/>
      </w:tabs>
      <w:snapToGrid w:val="0"/>
    </w:pPr>
  </w:style>
  <w:style w:type="character" w:customStyle="1" w:styleId="a6">
    <w:name w:val="ヘッダー (文字)"/>
    <w:basedOn w:val="a0"/>
    <w:link w:val="a5"/>
    <w:uiPriority w:val="99"/>
    <w:rsid w:val="008F68DD"/>
  </w:style>
  <w:style w:type="paragraph" w:styleId="a7">
    <w:name w:val="footer"/>
    <w:basedOn w:val="a"/>
    <w:link w:val="a8"/>
    <w:uiPriority w:val="99"/>
    <w:unhideWhenUsed/>
    <w:rsid w:val="008F68DD"/>
    <w:pPr>
      <w:tabs>
        <w:tab w:val="center" w:pos="4252"/>
        <w:tab w:val="right" w:pos="8504"/>
      </w:tabs>
      <w:snapToGrid w:val="0"/>
    </w:pPr>
  </w:style>
  <w:style w:type="character" w:customStyle="1" w:styleId="a8">
    <w:name w:val="フッター (文字)"/>
    <w:basedOn w:val="a0"/>
    <w:link w:val="a7"/>
    <w:uiPriority w:val="99"/>
    <w:rsid w:val="008F68DD"/>
  </w:style>
  <w:style w:type="character" w:styleId="a9">
    <w:name w:val="Hyperlink"/>
    <w:basedOn w:val="a0"/>
    <w:uiPriority w:val="99"/>
    <w:unhideWhenUsed/>
    <w:rsid w:val="002D3C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4265">
      <w:bodyDiv w:val="1"/>
      <w:marLeft w:val="0"/>
      <w:marRight w:val="0"/>
      <w:marTop w:val="0"/>
      <w:marBottom w:val="0"/>
      <w:divBdr>
        <w:top w:val="none" w:sz="0" w:space="0" w:color="auto"/>
        <w:left w:val="none" w:sz="0" w:space="0" w:color="auto"/>
        <w:bottom w:val="none" w:sz="0" w:space="0" w:color="auto"/>
        <w:right w:val="none" w:sz="0" w:space="0" w:color="auto"/>
      </w:divBdr>
    </w:div>
    <w:div w:id="152647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tocafe1005/"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dia-access.co.jp/service/otocafe/" TargetMode="External"/><Relationship Id="rId12"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facebook.com/otocafe1005/" TargetMode="External"/><Relationship Id="rId4" Type="http://schemas.openxmlformats.org/officeDocument/2006/relationships/footnotes" Target="footnotes.xml"/><Relationship Id="rId9" Type="http://schemas.openxmlformats.org/officeDocument/2006/relationships/hyperlink" Target="http://www.dia-access.co.jp/service/otocafe/" TargetMode="External"/><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1</Pages>
  <Words>150</Words>
  <Characters>856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 留美子</dc:creator>
  <cp:keywords/>
  <dc:description/>
  <cp:lastModifiedBy>筒井 留美子</cp:lastModifiedBy>
  <cp:revision>35</cp:revision>
  <cp:lastPrinted>2016-11-28T08:17:00Z</cp:lastPrinted>
  <dcterms:created xsi:type="dcterms:W3CDTF">2016-10-13T06:41:00Z</dcterms:created>
  <dcterms:modified xsi:type="dcterms:W3CDTF">2016-11-28T08:19:00Z</dcterms:modified>
</cp:coreProperties>
</file>