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E8" w:rsidRPr="007E25FD" w:rsidRDefault="00E77BE8" w:rsidP="00F95FCC">
      <w:pPr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:rsidR="00E77BE8" w:rsidRPr="007E25FD" w:rsidRDefault="00213554" w:rsidP="009B3143">
      <w:pPr>
        <w:pStyle w:val="af"/>
        <w:jc w:val="left"/>
        <w:rPr>
          <w:rFonts w:asciiTheme="majorEastAsia" w:eastAsiaTheme="majorEastAsia" w:hAnsiTheme="majorEastAsia"/>
          <w:sz w:val="20"/>
          <w:szCs w:val="20"/>
        </w:rPr>
      </w:pPr>
      <w:r w:rsidRPr="007E25FD">
        <w:rPr>
          <w:rFonts w:asciiTheme="majorEastAsia" w:eastAsiaTheme="majorEastAsia" w:hAnsiTheme="majorEastAsia" w:hint="eastAsia"/>
          <w:sz w:val="20"/>
          <w:szCs w:val="20"/>
        </w:rPr>
        <w:t>恋愛</w:t>
      </w:r>
      <w:r w:rsidR="00E800B5" w:rsidRPr="007E25FD">
        <w:rPr>
          <w:rFonts w:asciiTheme="majorEastAsia" w:eastAsiaTheme="majorEastAsia" w:hAnsiTheme="majorEastAsia" w:hint="eastAsia"/>
          <w:sz w:val="20"/>
          <w:szCs w:val="20"/>
        </w:rPr>
        <w:t>ノベルゲーム『花と乙女に祝福を』</w:t>
      </w:r>
      <w:r w:rsidRPr="007E25FD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812A6C">
        <w:rPr>
          <w:rFonts w:asciiTheme="majorEastAsia" w:eastAsiaTheme="majorEastAsia" w:hAnsiTheme="majorEastAsia" w:hint="eastAsia"/>
          <w:sz w:val="20"/>
          <w:szCs w:val="20"/>
        </w:rPr>
        <w:t>にじよめ</w:t>
      </w:r>
      <w:r w:rsidRPr="007E25FD">
        <w:rPr>
          <w:rFonts w:asciiTheme="majorEastAsia" w:eastAsiaTheme="majorEastAsia" w:hAnsiTheme="majorEastAsia" w:hint="eastAsia"/>
          <w:sz w:val="20"/>
          <w:szCs w:val="20"/>
        </w:rPr>
        <w:t>プラットホーム向けに提供開始</w:t>
      </w:r>
    </w:p>
    <w:p w:rsidR="00E77BE8" w:rsidRPr="007E25FD" w:rsidRDefault="00E77BE8" w:rsidP="00F95FCC">
      <w:pPr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:rsidR="00E95FC1" w:rsidRDefault="00A172C7" w:rsidP="00031340">
      <w:pPr>
        <w:ind w:firstLineChars="100" w:firstLine="200"/>
        <w:jc w:val="righ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株式会社ウィルプラス</w:t>
      </w:r>
    </w:p>
    <w:p w:rsidR="00E77BE8" w:rsidRPr="007E25FD" w:rsidRDefault="00031340" w:rsidP="00031340">
      <w:pPr>
        <w:ind w:firstLineChars="100" w:firstLine="200"/>
        <w:jc w:val="righ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2015/</w:t>
      </w:r>
      <w:r w:rsidR="009B3143" w:rsidRPr="007E25FD">
        <w:rPr>
          <w:rFonts w:asciiTheme="majorEastAsia" w:eastAsiaTheme="majorEastAsia" w:hAnsiTheme="majorEastAsia"/>
          <w:color w:val="000000" w:themeColor="text1"/>
          <w:sz w:val="20"/>
          <w:szCs w:val="20"/>
        </w:rPr>
        <w:t>0</w:t>
      </w:r>
      <w:r w:rsidR="00812A6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7/</w:t>
      </w:r>
      <w:r w:rsidR="00812A6C">
        <w:rPr>
          <w:rFonts w:asciiTheme="majorEastAsia" w:eastAsiaTheme="majorEastAsia" w:hAnsiTheme="majorEastAsia"/>
          <w:color w:val="000000" w:themeColor="text1"/>
          <w:sz w:val="20"/>
          <w:szCs w:val="20"/>
        </w:rPr>
        <w:t>13</w:t>
      </w:r>
    </w:p>
    <w:p w:rsidR="00031340" w:rsidRPr="007E25FD" w:rsidRDefault="00031340" w:rsidP="00031340">
      <w:pPr>
        <w:ind w:firstLineChars="100" w:firstLine="200"/>
        <w:jc w:val="righ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:rsidR="00F95FCC" w:rsidRPr="007E25FD" w:rsidRDefault="00F95FCC" w:rsidP="00364374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株式会社ウィルプラスは、</w:t>
      </w:r>
      <w:r w:rsidR="00BF41A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恋愛</w:t>
      </w: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ノベルゲーム『花と乙女に祝福を』を株式会社</w:t>
      </w:r>
      <w:r w:rsidR="00AE724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エイシス</w:t>
      </w: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が運営するソーシャル・ネットワーキング・サービス「</w:t>
      </w:r>
      <w:r w:rsidR="00AE724B">
        <w:rPr>
          <w:rFonts w:asciiTheme="majorEastAsia" w:eastAsiaTheme="majorEastAsia" w:hAnsiTheme="majorEastAsia" w:hint="eastAsia"/>
          <w:sz w:val="20"/>
          <w:szCs w:val="20"/>
        </w:rPr>
        <w:t>にじよめ</w:t>
      </w:r>
      <w:r w:rsidR="00B96139">
        <w:rPr>
          <w:rFonts w:asciiTheme="majorEastAsia" w:eastAsiaTheme="majorEastAsia" w:hAnsiTheme="majorEastAsia"/>
          <w:sz w:val="20"/>
          <w:szCs w:val="20"/>
        </w:rPr>
        <w:t>」（本社：東京都</w:t>
      </w:r>
      <w:r w:rsidR="00B96139">
        <w:rPr>
          <w:rFonts w:asciiTheme="majorEastAsia" w:eastAsiaTheme="majorEastAsia" w:hAnsiTheme="majorEastAsia" w:hint="eastAsia"/>
          <w:sz w:val="20"/>
          <w:szCs w:val="20"/>
        </w:rPr>
        <w:t>千代田区</w:t>
      </w:r>
      <w:r w:rsidR="00E800B5" w:rsidRPr="007E25FD">
        <w:rPr>
          <w:rFonts w:asciiTheme="majorEastAsia" w:eastAsiaTheme="majorEastAsia" w:hAnsiTheme="majorEastAsia"/>
          <w:sz w:val="20"/>
          <w:szCs w:val="20"/>
        </w:rPr>
        <w:t>、代表取締役社長：</w:t>
      </w:r>
      <w:r w:rsidR="00B96139">
        <w:rPr>
          <w:rFonts w:asciiTheme="majorEastAsia" w:eastAsiaTheme="majorEastAsia" w:hAnsiTheme="majorEastAsia" w:hint="eastAsia"/>
          <w:sz w:val="20"/>
          <w:szCs w:val="20"/>
        </w:rPr>
        <w:t>明石 耕作</w:t>
      </w:r>
      <w:r w:rsidR="00E800B5" w:rsidRPr="007E25FD">
        <w:rPr>
          <w:rFonts w:asciiTheme="majorEastAsia" w:eastAsiaTheme="majorEastAsia" w:hAnsiTheme="majorEastAsia"/>
          <w:sz w:val="20"/>
          <w:szCs w:val="20"/>
        </w:rPr>
        <w:t>）（URL：</w:t>
      </w:r>
      <w:r w:rsidR="00AE724B" w:rsidRPr="00DB4E84">
        <w:rPr>
          <w:rFonts w:asciiTheme="majorEastAsia" w:eastAsiaTheme="majorEastAsia" w:hAnsiTheme="majorEastAsia"/>
          <w:sz w:val="20"/>
          <w:szCs w:val="20"/>
        </w:rPr>
        <w:t>http://nijiyome</w:t>
      </w:r>
      <w:r w:rsidR="00DB4E84">
        <w:rPr>
          <w:rFonts w:asciiTheme="majorEastAsia" w:eastAsiaTheme="majorEastAsia" w:hAnsiTheme="majorEastAsia"/>
          <w:sz w:val="20"/>
          <w:szCs w:val="20"/>
        </w:rPr>
        <w:t>.com</w:t>
      </w:r>
      <w:r w:rsidR="00E800B5" w:rsidRPr="007E25FD">
        <w:rPr>
          <w:rFonts w:asciiTheme="majorEastAsia" w:eastAsiaTheme="majorEastAsia" w:hAnsiTheme="majorEastAsia"/>
          <w:sz w:val="20"/>
          <w:szCs w:val="20"/>
        </w:rPr>
        <w:t>）</w:t>
      </w:r>
      <w:r w:rsidR="00364374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上でスマートフォン向けに</w:t>
      </w: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、2015年</w:t>
      </w:r>
      <w:r w:rsidR="00B96139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7</w:t>
      </w: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月</w:t>
      </w:r>
      <w:r w:rsidR="00B96139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14日（火</w:t>
      </w:r>
      <w:r w:rsidR="00F35C1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）より提供を開始することをお知らせいたします。</w:t>
      </w:r>
    </w:p>
    <w:p w:rsidR="00E816E7" w:rsidRPr="00AE724B" w:rsidRDefault="00E816E7" w:rsidP="00364374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:rsidR="00C75821" w:rsidRDefault="00971E52" w:rsidP="00364374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■</w:t>
      </w:r>
      <w:r w:rsidR="00C1139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製品の</w:t>
      </w:r>
      <w:r w:rsidR="00D65EF3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概要</w:t>
      </w:r>
    </w:p>
    <w:p w:rsidR="00C75821" w:rsidRDefault="00242644" w:rsidP="00364374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弊社ブランドensemble</w:t>
      </w:r>
      <w:r w:rsidR="00AE724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制作の</w:t>
      </w:r>
      <w:r w:rsidR="009B4EAD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恋愛</w:t>
      </w:r>
      <w:r w:rsidR="00C01621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ノベルゲーム</w:t>
      </w:r>
      <w:r w:rsidR="0004566E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が</w:t>
      </w:r>
      <w:r w:rsidR="00AE724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にじよめ</w:t>
      </w:r>
      <w:r w:rsidR="0004566E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プラットホームに</w:t>
      </w:r>
      <w:r w:rsidR="007E40B6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てスマートフォン向けに</w:t>
      </w:r>
      <w:r w:rsidR="001C73A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全年齢対象として</w:t>
      </w:r>
      <w:r w:rsidR="00C05353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提供開始いたします</w:t>
      </w:r>
      <w:r w:rsidR="0004566E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。</w:t>
      </w:r>
      <w:r w:rsidR="001C73A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="0004566E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高精細なグラフィックと演出で</w:t>
      </w:r>
      <w:r w:rsidR="007E40B6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、</w:t>
      </w:r>
      <w:r w:rsidR="00E614DE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ノベルゲームをいつでも</w:t>
      </w:r>
      <w:r w:rsidR="00364588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基本無料で</w:t>
      </w:r>
      <w:r w:rsidR="0004566E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お楽しみいただけます。</w:t>
      </w:r>
      <w:r w:rsidR="008D386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他プラットホーム向けに</w:t>
      </w:r>
      <w:r w:rsidR="00F77719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すでに</w:t>
      </w:r>
      <w:r w:rsidR="000F7B9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提供したものから</w:t>
      </w:r>
      <w:r w:rsidR="00D4669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エンジン</w:t>
      </w:r>
      <w:r w:rsidR="00BC5B89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および</w:t>
      </w:r>
      <w:r w:rsidR="00D4669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シナリオ内容を</w:t>
      </w:r>
      <w:r w:rsidR="000F7B9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刷新。</w:t>
      </w:r>
      <w:bookmarkStart w:id="0" w:name="_GoBack"/>
      <w:bookmarkEnd w:id="0"/>
      <w:r w:rsidR="00AE724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より</w:t>
      </w:r>
      <w:r w:rsidR="002654D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快適な</w:t>
      </w:r>
      <w:r w:rsidR="00D4669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閲覧が可能</w:t>
      </w:r>
      <w:r w:rsidR="00ED076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となっております</w:t>
      </w:r>
      <w:r w:rsidR="00AE724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。</w:t>
      </w:r>
    </w:p>
    <w:p w:rsidR="00BA4ED8" w:rsidRPr="00BC5B89" w:rsidRDefault="00BA4ED8" w:rsidP="00364374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:rsidR="00D65EF3" w:rsidRDefault="000A4E38" w:rsidP="00364374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恋愛対象となる、個性豊かな</w:t>
      </w:r>
      <w:r w:rsidR="006F3B5D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キャラクターは6人。</w:t>
      </w: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ゲーム内の選択肢や好感度によりゲーム内容は</w:t>
      </w:r>
      <w:r w:rsidR="00DF063E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多様に</w:t>
      </w: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分岐していきます。</w:t>
      </w:r>
      <w:r w:rsidR="00AE6CB9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(</w:t>
      </w:r>
      <w:r w:rsidR="00A5775A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条件を満たせば共通部を飛ばしてキャラクターの個別のストーリーに</w:t>
      </w:r>
      <w:r w:rsidR="001B06C2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直接</w:t>
      </w:r>
      <w:r w:rsidR="00A5775A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入ることが</w:t>
      </w:r>
      <w:r w:rsidR="00AE6CB9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できます)</w:t>
      </w:r>
    </w:p>
    <w:p w:rsidR="000451E2" w:rsidRDefault="000451E2" w:rsidP="00364374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:rsidR="000451E2" w:rsidRDefault="000451E2" w:rsidP="00364374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/>
          <w:color w:val="000000" w:themeColor="text1"/>
          <w:sz w:val="20"/>
          <w:szCs w:val="20"/>
        </w:rPr>
        <w:t>&lt;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シナリオ&gt;</w:t>
      </w:r>
    </w:p>
    <w:p w:rsidR="000451E2" w:rsidRDefault="000451E2" w:rsidP="00364374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じんべい</w:t>
      </w:r>
    </w:p>
    <w:p w:rsidR="000451E2" w:rsidRDefault="000451E2" w:rsidP="00364374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/>
          <w:color w:val="000000" w:themeColor="text1"/>
          <w:sz w:val="20"/>
          <w:szCs w:val="20"/>
        </w:rPr>
        <w:t>&lt;</w:t>
      </w:r>
      <w:r w:rsidR="004F0129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原画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&gt;</w:t>
      </w:r>
    </w:p>
    <w:p w:rsidR="007E40B6" w:rsidRDefault="000451E2" w:rsidP="00364374">
      <w:r>
        <w:t>武藤此史</w:t>
      </w:r>
      <w:r>
        <w:t>(</w:t>
      </w:r>
      <w:r>
        <w:t>くりひと</w:t>
      </w:r>
      <w:r>
        <w:t>)</w:t>
      </w:r>
    </w:p>
    <w:p w:rsidR="000451E2" w:rsidRPr="00764503" w:rsidRDefault="000451E2" w:rsidP="00364374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:rsidR="000A4E38" w:rsidRPr="007E25FD" w:rsidRDefault="00971E52" w:rsidP="00976B26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■</w:t>
      </w:r>
      <w:r w:rsidR="00364374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ストーリー</w:t>
      </w:r>
    </w:p>
    <w:p w:rsidR="00BA4ED8" w:rsidRDefault="00976B26" w:rsidP="00976B26">
      <w:pPr>
        <w:rPr>
          <w:rFonts w:asciiTheme="majorEastAsia" w:eastAsiaTheme="majorEastAsia" w:hAnsiTheme="majorEastAsia"/>
          <w:sz w:val="20"/>
          <w:szCs w:val="20"/>
        </w:rPr>
      </w:pPr>
      <w:r w:rsidRPr="007E25FD">
        <w:rPr>
          <w:rFonts w:asciiTheme="majorEastAsia" w:eastAsiaTheme="majorEastAsia" w:hAnsiTheme="majorEastAsia"/>
          <w:sz w:val="20"/>
          <w:szCs w:val="20"/>
        </w:rPr>
        <w:t>病弱な妹に代わり、女装してお嬢様学校に通うことになった主人公</w:t>
      </w:r>
      <w:r w:rsidR="000A4E38" w:rsidRPr="007E25FD">
        <w:rPr>
          <w:rFonts w:asciiTheme="majorEastAsia" w:eastAsiaTheme="majorEastAsia" w:hAnsiTheme="majorEastAsia" w:hint="eastAsia"/>
          <w:sz w:val="20"/>
          <w:szCs w:val="20"/>
        </w:rPr>
        <w:t>(名前変更可)</w:t>
      </w:r>
      <w:r w:rsidRPr="007E25FD">
        <w:rPr>
          <w:rFonts w:asciiTheme="majorEastAsia" w:eastAsiaTheme="majorEastAsia" w:hAnsiTheme="majorEastAsia"/>
          <w:sz w:val="20"/>
          <w:szCs w:val="20"/>
        </w:rPr>
        <w:t>。</w:t>
      </w:r>
      <w:r w:rsidRPr="007E25FD">
        <w:rPr>
          <w:rFonts w:asciiTheme="majorEastAsia" w:eastAsiaTheme="majorEastAsia" w:hAnsiTheme="majorEastAsia"/>
          <w:sz w:val="20"/>
          <w:szCs w:val="20"/>
        </w:rPr>
        <w:br/>
        <w:t>伝統あるミッション系女学院で、妹が復帰するまで正体がばれないように、平凡な暮らしを心がけている。</w:t>
      </w:r>
    </w:p>
    <w:p w:rsidR="00BA4ED8" w:rsidRDefault="00976B26" w:rsidP="00976B26">
      <w:pPr>
        <w:rPr>
          <w:rFonts w:asciiTheme="majorEastAsia" w:eastAsiaTheme="majorEastAsia" w:hAnsiTheme="majorEastAsia"/>
          <w:sz w:val="20"/>
          <w:szCs w:val="20"/>
        </w:rPr>
      </w:pPr>
      <w:r w:rsidRPr="007E25FD">
        <w:rPr>
          <w:rFonts w:asciiTheme="majorEastAsia" w:eastAsiaTheme="majorEastAsia" w:hAnsiTheme="majorEastAsia"/>
          <w:sz w:val="20"/>
          <w:szCs w:val="20"/>
        </w:rPr>
        <w:t>しかし、そんな思いとは裏腹に、何故か学校一の超お嬢様に見初められ、学園全体を巻き込むどたばた劇の中心になってしまう！</w:t>
      </w:r>
    </w:p>
    <w:p w:rsidR="00976B26" w:rsidRPr="007E25FD" w:rsidRDefault="00976B26" w:rsidP="00976B26">
      <w:pPr>
        <w:rPr>
          <w:rFonts w:asciiTheme="majorEastAsia" w:eastAsiaTheme="majorEastAsia" w:hAnsiTheme="majorEastAsia"/>
          <w:sz w:val="20"/>
          <w:szCs w:val="20"/>
        </w:rPr>
      </w:pPr>
      <w:r w:rsidRPr="007E25FD">
        <w:rPr>
          <w:rFonts w:asciiTheme="majorEastAsia" w:eastAsiaTheme="majorEastAsia" w:hAnsiTheme="majorEastAsia" w:hint="eastAsia"/>
          <w:sz w:val="20"/>
          <w:szCs w:val="20"/>
        </w:rPr>
        <w:t>はたして主人公は無事に妹の代役を務めきることかできるのか!?</w:t>
      </w:r>
    </w:p>
    <w:p w:rsidR="00AE6CB9" w:rsidRPr="007E25FD" w:rsidRDefault="00CD6744" w:rsidP="00C9757A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135D06" w:rsidRPr="007E25FD" w:rsidRDefault="00AE6CB9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lastRenderedPageBreak/>
        <w:t>&lt;</w:t>
      </w:r>
      <w:r w:rsid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概要</w:t>
      </w: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&gt;</w:t>
      </w:r>
    </w:p>
    <w:p w:rsidR="00135D06" w:rsidRPr="007E25FD" w:rsidRDefault="00ED14A5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■</w:t>
      </w:r>
      <w:r w:rsidR="00AE6CB9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コンテンツ名</w:t>
      </w:r>
      <w:r w:rsidR="00977DD3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称</w:t>
      </w:r>
    </w:p>
    <w:p w:rsidR="00CD6744" w:rsidRDefault="00135D06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「花と乙女に祝福を」</w:t>
      </w:r>
    </w:p>
    <w:p w:rsidR="00977DD3" w:rsidRDefault="00ED14A5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■</w:t>
      </w:r>
      <w:r w:rsidR="00977DD3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ジャンル</w:t>
      </w:r>
    </w:p>
    <w:p w:rsidR="00977DD3" w:rsidRDefault="00977DD3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恋愛ノベルゲーム</w:t>
      </w:r>
    </w:p>
    <w:p w:rsidR="00AE6CB9" w:rsidRPr="007E25FD" w:rsidRDefault="00ED14A5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■</w:t>
      </w:r>
      <w:r w:rsidR="00135D06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対応機種</w:t>
      </w:r>
    </w:p>
    <w:p w:rsidR="00AE6CB9" w:rsidRPr="007E25FD" w:rsidRDefault="00AE6CB9" w:rsidP="00AE6CB9">
      <w:pPr>
        <w:rPr>
          <w:rFonts w:asciiTheme="majorEastAsia" w:eastAsiaTheme="majorEastAsia" w:hAnsiTheme="majorEastAsia"/>
          <w:sz w:val="20"/>
          <w:szCs w:val="20"/>
        </w:rPr>
      </w:pPr>
      <w:r w:rsidRPr="007E25FD">
        <w:rPr>
          <w:rFonts w:asciiTheme="majorEastAsia" w:eastAsiaTheme="majorEastAsia" w:hAnsiTheme="majorEastAsia"/>
          <w:sz w:val="20"/>
          <w:szCs w:val="20"/>
        </w:rPr>
        <w:t xml:space="preserve">・iOS7以上のiPhone、iPod Touch (iPhone 4S以上推奨) </w:t>
      </w:r>
    </w:p>
    <w:p w:rsidR="00460393" w:rsidRDefault="00AE6CB9" w:rsidP="00AE6CB9">
      <w:pPr>
        <w:rPr>
          <w:rFonts w:asciiTheme="majorEastAsia" w:eastAsiaTheme="majorEastAsia" w:hAnsiTheme="majorEastAsia"/>
          <w:sz w:val="20"/>
          <w:szCs w:val="20"/>
        </w:rPr>
      </w:pPr>
      <w:r w:rsidRPr="007E25FD">
        <w:rPr>
          <w:rFonts w:asciiTheme="majorEastAsia" w:eastAsiaTheme="majorEastAsia" w:hAnsiTheme="majorEastAsia"/>
          <w:sz w:val="20"/>
          <w:szCs w:val="20"/>
        </w:rPr>
        <w:t>・Android OS</w:t>
      </w:r>
      <w:r w:rsidR="00460393">
        <w:rPr>
          <w:rFonts w:asciiTheme="majorEastAsia" w:eastAsiaTheme="majorEastAsia" w:hAnsiTheme="majorEastAsia"/>
          <w:sz w:val="20"/>
          <w:szCs w:val="20"/>
        </w:rPr>
        <w:t xml:space="preserve"> 4</w:t>
      </w:r>
      <w:r w:rsidRPr="007E25FD">
        <w:rPr>
          <w:rFonts w:asciiTheme="majorEastAsia" w:eastAsiaTheme="majorEastAsia" w:hAnsiTheme="majorEastAsia"/>
          <w:sz w:val="20"/>
          <w:szCs w:val="20"/>
        </w:rPr>
        <w:t>以上のスマートフォン(4.3以上を推奨) 推奨ブラウザ</w:t>
      </w:r>
      <w:r w:rsidR="00460393">
        <w:rPr>
          <w:rFonts w:asciiTheme="majorEastAsia" w:eastAsiaTheme="majorEastAsia" w:hAnsiTheme="majorEastAsia"/>
          <w:sz w:val="20"/>
          <w:szCs w:val="20"/>
        </w:rPr>
        <w:t>: Safari(iOS)/Google Chrome</w:t>
      </w:r>
      <w:r w:rsidR="00460393">
        <w:rPr>
          <w:rFonts w:asciiTheme="majorEastAsia" w:eastAsiaTheme="majorEastAsia" w:hAnsiTheme="majorEastAsia" w:hint="eastAsia"/>
          <w:sz w:val="20"/>
          <w:szCs w:val="20"/>
        </w:rPr>
        <w:t>,</w:t>
      </w:r>
      <w:r w:rsidR="00460393">
        <w:rPr>
          <w:rFonts w:asciiTheme="majorEastAsia" w:eastAsiaTheme="majorEastAsia" w:hAnsiTheme="majorEastAsia"/>
          <w:sz w:val="20"/>
          <w:szCs w:val="20"/>
        </w:rPr>
        <w:t>Fire Fox for Android(</w:t>
      </w:r>
      <w:r w:rsidR="00460393">
        <w:rPr>
          <w:rFonts w:asciiTheme="majorEastAsia" w:eastAsiaTheme="majorEastAsia" w:hAnsiTheme="majorEastAsia" w:hint="eastAsia"/>
          <w:sz w:val="20"/>
          <w:szCs w:val="20"/>
        </w:rPr>
        <w:t>標準ブラウザでも動作可能)</w:t>
      </w:r>
    </w:p>
    <w:p w:rsidR="00AE6CB9" w:rsidRPr="007E25FD" w:rsidRDefault="00135D06" w:rsidP="00AE6CB9">
      <w:pPr>
        <w:rPr>
          <w:rFonts w:asciiTheme="majorEastAsia" w:eastAsiaTheme="majorEastAsia" w:hAnsiTheme="majorEastAsia"/>
          <w:sz w:val="20"/>
          <w:szCs w:val="20"/>
        </w:rPr>
      </w:pPr>
      <w:r w:rsidRPr="007E25FD">
        <w:rPr>
          <w:rFonts w:asciiTheme="majorEastAsia" w:eastAsiaTheme="majorEastAsia" w:hAnsiTheme="majorEastAsia" w:cs="ＭＳ 明朝" w:hint="eastAsia"/>
          <w:sz w:val="20"/>
          <w:szCs w:val="20"/>
        </w:rPr>
        <w:t>・</w:t>
      </w:r>
      <w:r w:rsidR="00AE6CB9" w:rsidRPr="007E25FD">
        <w:rPr>
          <w:rFonts w:asciiTheme="majorEastAsia" w:eastAsiaTheme="majorEastAsia" w:hAnsiTheme="majorEastAsia"/>
          <w:sz w:val="20"/>
          <w:szCs w:val="20"/>
        </w:rPr>
        <w:t>タブレット端末は非対応</w:t>
      </w:r>
    </w:p>
    <w:p w:rsidR="00CD6744" w:rsidRDefault="00135D06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・</w:t>
      </w:r>
      <w:r w:rsidR="00AE6CB9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機種によりご利用いただけない場合がございます。</w:t>
      </w:r>
    </w:p>
    <w:p w:rsidR="009B3143" w:rsidRPr="007E25FD" w:rsidRDefault="00ED14A5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■</w:t>
      </w:r>
      <w:r w:rsidR="00AE6CB9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対象</w:t>
      </w:r>
      <w:r w:rsidR="00CD674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年齢</w:t>
      </w:r>
    </w:p>
    <w:p w:rsidR="00C75821" w:rsidRPr="007E25FD" w:rsidRDefault="00AE6CB9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全年齢向け</w:t>
      </w:r>
    </w:p>
    <w:p w:rsidR="00977DD3" w:rsidRDefault="00ED14A5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■</w:t>
      </w:r>
      <w:r w:rsidR="00977DD3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サービス提供先</w:t>
      </w:r>
    </w:p>
    <w:p w:rsidR="00977DD3" w:rsidRDefault="00C90D54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にじよめ</w:t>
      </w:r>
    </w:p>
    <w:p w:rsidR="009B3143" w:rsidRPr="007E25FD" w:rsidRDefault="00ED14A5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■</w:t>
      </w:r>
      <w:r w:rsidR="00AE6CB9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料金体系</w:t>
      </w:r>
    </w:p>
    <w:p w:rsidR="00CD6744" w:rsidRDefault="00AE6CB9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基本プレイ無料 / アイテム課金制　</w:t>
      </w:r>
    </w:p>
    <w:p w:rsidR="009B3143" w:rsidRPr="007E25FD" w:rsidRDefault="00ED14A5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  <w:lang w:eastAsia="zh-TW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  <w:lang w:eastAsia="zh-TW"/>
        </w:rPr>
        <w:t>■</w:t>
      </w:r>
      <w:r w:rsidR="00AE6CB9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  <w:lang w:eastAsia="zh-TW"/>
        </w:rPr>
        <w:t>配信開始</w:t>
      </w:r>
      <w:r w:rsidR="00CD6744">
        <w:rPr>
          <w:rFonts w:asciiTheme="majorEastAsia" w:eastAsiaTheme="majorEastAsia" w:hAnsiTheme="majorEastAsia" w:hint="eastAsia"/>
          <w:color w:val="000000" w:themeColor="text1"/>
          <w:sz w:val="20"/>
          <w:szCs w:val="20"/>
          <w:lang w:eastAsia="zh-TW"/>
        </w:rPr>
        <w:t>予定</w:t>
      </w:r>
      <w:r w:rsidR="00AE6CB9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  <w:lang w:eastAsia="zh-TW"/>
        </w:rPr>
        <w:t>日</w:t>
      </w:r>
    </w:p>
    <w:p w:rsidR="00CD6744" w:rsidRDefault="00AE6CB9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  <w:lang w:eastAsia="zh-TW"/>
        </w:rPr>
      </w:pP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  <w:lang w:eastAsia="zh-TW"/>
        </w:rPr>
        <w:t>2015年</w:t>
      </w:r>
      <w:r w:rsidR="001375BF">
        <w:rPr>
          <w:rFonts w:asciiTheme="majorEastAsia" w:eastAsiaTheme="majorEastAsia" w:hAnsiTheme="majorEastAsia" w:hint="eastAsia"/>
          <w:color w:val="000000" w:themeColor="text1"/>
          <w:sz w:val="20"/>
          <w:szCs w:val="20"/>
          <w:lang w:eastAsia="zh-TW"/>
        </w:rPr>
        <w:t xml:space="preserve"> </w:t>
      </w:r>
      <w:r w:rsidR="001375B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7</w:t>
      </w: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  <w:lang w:eastAsia="zh-TW"/>
        </w:rPr>
        <w:t>月</w:t>
      </w:r>
      <w:r w:rsidR="001375BF">
        <w:rPr>
          <w:rFonts w:asciiTheme="majorEastAsia" w:eastAsiaTheme="majorEastAsia" w:hAnsiTheme="majorEastAsia" w:hint="eastAsia"/>
          <w:color w:val="000000" w:themeColor="text1"/>
          <w:sz w:val="20"/>
          <w:szCs w:val="20"/>
          <w:lang w:eastAsia="zh-TW"/>
        </w:rPr>
        <w:t xml:space="preserve"> 14日（</w:t>
      </w:r>
      <w:r w:rsidR="001375B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火</w:t>
      </w: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  <w:lang w:eastAsia="zh-TW"/>
        </w:rPr>
        <w:t>）</w:t>
      </w:r>
    </w:p>
    <w:p w:rsidR="009B3143" w:rsidRDefault="00E85378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■</w:t>
      </w:r>
      <w:r w:rsidR="009B3143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アクセス方法</w:t>
      </w:r>
    </w:p>
    <w:p w:rsidR="006E22E9" w:rsidRPr="001375BF" w:rsidRDefault="006E22E9" w:rsidP="00AE6CB9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1375BF">
        <w:rPr>
          <w:rFonts w:asciiTheme="majorEastAsia" w:eastAsiaTheme="majorEastAsia" w:hAnsiTheme="majorEastAsia" w:hint="eastAsia"/>
          <w:color w:val="000000" w:themeColor="text1"/>
          <w:szCs w:val="21"/>
        </w:rPr>
        <w:t>【URL】</w:t>
      </w:r>
      <w:r w:rsidR="001375BF" w:rsidRPr="001375BF">
        <w:rPr>
          <w:rStyle w:val="apple-converted-space"/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 </w:t>
      </w:r>
      <w:hyperlink r:id="rId7" w:tgtFrame="_blank" w:history="1">
        <w:r w:rsidR="001375BF" w:rsidRPr="001375BF">
          <w:rPr>
            <w:rStyle w:val="aa"/>
            <w:rFonts w:asciiTheme="majorEastAsia" w:eastAsiaTheme="majorEastAsia" w:hAnsiTheme="majorEastAsia" w:hint="eastAsia"/>
            <w:color w:val="7C60CB"/>
            <w:szCs w:val="21"/>
            <w:shd w:val="clear" w:color="auto" w:fill="FFFFFF"/>
          </w:rPr>
          <w:t>http://www.nijiyome.com/app/start/262</w:t>
        </w:r>
      </w:hyperlink>
    </w:p>
    <w:p w:rsidR="00AE6CB9" w:rsidRPr="007E25FD" w:rsidRDefault="00AE6CB9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1375BF">
        <w:rPr>
          <w:rFonts w:asciiTheme="majorEastAsia" w:eastAsiaTheme="majorEastAsia" w:hAnsiTheme="majorEastAsia" w:hint="eastAsia"/>
          <w:color w:val="000000" w:themeColor="text1"/>
          <w:szCs w:val="21"/>
        </w:rPr>
        <w:t>（※プレイには</w:t>
      </w:r>
      <w:r w:rsidR="00B96139" w:rsidRPr="001375BF">
        <w:rPr>
          <w:rFonts w:asciiTheme="majorEastAsia" w:eastAsiaTheme="majorEastAsia" w:hAnsiTheme="majorEastAsia" w:hint="eastAsia"/>
          <w:color w:val="000000" w:themeColor="text1"/>
          <w:szCs w:val="21"/>
        </w:rPr>
        <w:t>にじよめ</w:t>
      </w:r>
      <w:r w:rsidR="008014DC" w:rsidRPr="001375BF">
        <w:rPr>
          <w:rFonts w:asciiTheme="majorEastAsia" w:eastAsiaTheme="majorEastAsia" w:hAnsiTheme="majorEastAsia" w:hint="eastAsia"/>
          <w:color w:val="000000" w:themeColor="text1"/>
          <w:szCs w:val="21"/>
        </w:rPr>
        <w:t>への</w:t>
      </w:r>
      <w:r w:rsidRPr="001375BF">
        <w:rPr>
          <w:rFonts w:asciiTheme="majorEastAsia" w:eastAsiaTheme="majorEastAsia" w:hAnsiTheme="majorEastAsia" w:hint="eastAsia"/>
          <w:color w:val="000000" w:themeColor="text1"/>
          <w:szCs w:val="21"/>
        </w:rPr>
        <w:t>会員登録が必要です</w:t>
      </w: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）</w:t>
      </w:r>
    </w:p>
    <w:p w:rsidR="00254D2B" w:rsidRDefault="00E85378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■</w:t>
      </w:r>
      <w:r w:rsidR="00254D2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権利表記</w:t>
      </w:r>
    </w:p>
    <w:p w:rsidR="00E85378" w:rsidRDefault="00AE6CB9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(C) </w:t>
      </w:r>
      <w:r w:rsidR="00900283">
        <w:rPr>
          <w:rFonts w:asciiTheme="majorEastAsia" w:eastAsiaTheme="majorEastAsia" w:hAnsiTheme="majorEastAsia"/>
          <w:color w:val="000000" w:themeColor="text1"/>
          <w:sz w:val="20"/>
          <w:szCs w:val="20"/>
        </w:rPr>
        <w:t>Will</w:t>
      </w:r>
      <w:r w:rsidR="00900283" w:rsidRPr="007E25FD">
        <w:rPr>
          <w:rFonts w:asciiTheme="majorEastAsia" w:eastAsiaTheme="majorEastAsia" w:hAnsiTheme="majorEastAsia"/>
          <w:color w:val="000000" w:themeColor="text1"/>
          <w:sz w:val="20"/>
          <w:szCs w:val="20"/>
        </w:rPr>
        <w:t>Plus</w:t>
      </w:r>
      <w:r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/ ensemble 　　　</w:t>
      </w:r>
    </w:p>
    <w:p w:rsidR="00AE6CB9" w:rsidRPr="007E25FD" w:rsidRDefault="00E85378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■</w:t>
      </w:r>
      <w:r w:rsidR="009B3143" w:rsidRPr="007E25FD">
        <w:rPr>
          <w:rStyle w:val="a7"/>
          <w:rFonts w:asciiTheme="majorEastAsia" w:eastAsiaTheme="majorEastAsia" w:hAnsiTheme="majorEastAsia" w:hint="eastAsia"/>
          <w:b w:val="0"/>
          <w:color w:val="000000" w:themeColor="text1"/>
          <w:sz w:val="20"/>
          <w:szCs w:val="20"/>
        </w:rPr>
        <w:t>提供</w:t>
      </w:r>
      <w:r w:rsidR="00AE6CB9" w:rsidRPr="007E25FD">
        <w:rPr>
          <w:rStyle w:val="a7"/>
          <w:rFonts w:asciiTheme="majorEastAsia" w:eastAsiaTheme="majorEastAsia" w:hAnsiTheme="majorEastAsia"/>
          <w:b w:val="0"/>
          <w:color w:val="000000" w:themeColor="text1"/>
          <w:sz w:val="20"/>
          <w:szCs w:val="20"/>
        </w:rPr>
        <w:t>会社概要</w:t>
      </w:r>
    </w:p>
    <w:p w:rsidR="00AE6CB9" w:rsidRPr="007E25FD" w:rsidRDefault="00E85378" w:rsidP="00AE6CB9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企業名</w:t>
      </w:r>
      <w:r w:rsidR="00AE6CB9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="00AE6CB9" w:rsidRPr="007E25FD">
        <w:rPr>
          <w:rFonts w:asciiTheme="majorEastAsia" w:eastAsiaTheme="majorEastAsia" w:hAnsiTheme="majorEastAsia"/>
          <w:color w:val="000000" w:themeColor="text1"/>
          <w:sz w:val="20"/>
          <w:szCs w:val="20"/>
        </w:rPr>
        <w:t>株式会社</w:t>
      </w:r>
      <w:r w:rsidR="00AE6CB9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ウィルプラス</w:t>
      </w:r>
    </w:p>
    <w:p w:rsidR="00E85378" w:rsidRDefault="00996F05" w:rsidP="00AE6CB9">
      <w:pPr>
        <w:pStyle w:val="a8"/>
        <w:rPr>
          <w:rFonts w:asciiTheme="majorEastAsia" w:eastAsia="PMingLiU" w:hAnsiTheme="majorEastAsia"/>
          <w:color w:val="000000" w:themeColor="text1"/>
          <w:szCs w:val="20"/>
          <w:lang w:eastAsia="zh-TW"/>
        </w:rPr>
      </w:pPr>
      <w:r>
        <w:rPr>
          <w:rFonts w:asciiTheme="majorEastAsia" w:eastAsiaTheme="majorEastAsia" w:hAnsiTheme="majorEastAsia" w:hint="eastAsia"/>
          <w:szCs w:val="20"/>
        </w:rPr>
        <w:t xml:space="preserve">代表　　</w:t>
      </w:r>
      <w:r>
        <w:rPr>
          <w:rFonts w:asciiTheme="majorEastAsia" w:eastAsiaTheme="majorEastAsia" w:hAnsiTheme="majorEastAsia" w:hint="eastAsia"/>
          <w:color w:val="000000" w:themeColor="text1"/>
          <w:szCs w:val="20"/>
          <w:shd w:val="clear" w:color="auto" w:fill="F6F6F6"/>
        </w:rPr>
        <w:t>榊原英二</w:t>
      </w:r>
    </w:p>
    <w:p w:rsidR="00AE6CB9" w:rsidRPr="007E25FD" w:rsidRDefault="00E85378" w:rsidP="00AE6CB9">
      <w:pPr>
        <w:pStyle w:val="a8"/>
        <w:rPr>
          <w:rFonts w:asciiTheme="majorEastAsia" w:eastAsiaTheme="majorEastAsia" w:hAnsiTheme="majorEastAsia"/>
          <w:color w:val="000000" w:themeColor="text1"/>
          <w:szCs w:val="20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Cs w:val="20"/>
        </w:rPr>
        <w:t>■</w:t>
      </w:r>
      <w:r w:rsidR="00C70C6F">
        <w:rPr>
          <w:rFonts w:asciiTheme="majorEastAsia" w:eastAsiaTheme="majorEastAsia" w:hAnsiTheme="majorEastAsia" w:hint="eastAsia"/>
          <w:color w:val="000000" w:themeColor="text1"/>
          <w:szCs w:val="20"/>
          <w:lang w:eastAsia="zh-TW"/>
        </w:rPr>
        <w:t>会社</w:t>
      </w:r>
      <w:r w:rsidR="00AE6CB9" w:rsidRPr="007E25FD">
        <w:rPr>
          <w:rFonts w:asciiTheme="majorEastAsia" w:eastAsiaTheme="majorEastAsia" w:hAnsiTheme="majorEastAsia"/>
          <w:color w:val="000000" w:themeColor="text1"/>
          <w:szCs w:val="20"/>
          <w:lang w:eastAsia="zh-TW"/>
        </w:rPr>
        <w:t>所在地</w:t>
      </w:r>
    </w:p>
    <w:p w:rsidR="00AE6CB9" w:rsidRPr="007E25FD" w:rsidRDefault="008E5086" w:rsidP="00AE6CB9">
      <w:pPr>
        <w:pStyle w:val="a8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・</w:t>
      </w:r>
      <w:r w:rsidR="00AE6CB9" w:rsidRPr="007E25FD">
        <w:rPr>
          <w:rFonts w:asciiTheme="majorEastAsia" w:eastAsiaTheme="majorEastAsia" w:hAnsiTheme="majorEastAsia" w:hint="eastAsia"/>
          <w:color w:val="000000" w:themeColor="text1"/>
          <w:szCs w:val="20"/>
        </w:rPr>
        <w:t>東京オフィス</w:t>
      </w:r>
    </w:p>
    <w:p w:rsidR="00AE6CB9" w:rsidRPr="007E25FD" w:rsidRDefault="00AE6CB9" w:rsidP="00AE6CB9">
      <w:pPr>
        <w:pStyle w:val="a8"/>
        <w:rPr>
          <w:rFonts w:asciiTheme="majorEastAsia" w:eastAsiaTheme="majorEastAsia" w:hAnsiTheme="majorEastAsia"/>
          <w:color w:val="000000" w:themeColor="text1"/>
          <w:szCs w:val="20"/>
        </w:rPr>
      </w:pPr>
      <w:r w:rsidRPr="007E25FD">
        <w:rPr>
          <w:rFonts w:asciiTheme="majorEastAsia" w:eastAsiaTheme="majorEastAsia" w:hAnsiTheme="majorEastAsia" w:hint="eastAsia"/>
          <w:color w:val="000000" w:themeColor="text1"/>
          <w:szCs w:val="20"/>
        </w:rPr>
        <w:t>東京都千代田区岩本町2丁目4番1号　神田岩本町ブラザビル9Ｆ</w:t>
      </w:r>
    </w:p>
    <w:p w:rsidR="00AE6CB9" w:rsidRPr="007E25FD" w:rsidRDefault="008E5086" w:rsidP="00AE6CB9">
      <w:pPr>
        <w:pStyle w:val="a8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・</w:t>
      </w:r>
      <w:r w:rsidR="00AE6CB9" w:rsidRPr="007E25FD">
        <w:rPr>
          <w:rFonts w:asciiTheme="majorEastAsia" w:eastAsiaTheme="majorEastAsia" w:hAnsiTheme="majorEastAsia" w:hint="eastAsia"/>
          <w:color w:val="000000" w:themeColor="text1"/>
          <w:szCs w:val="20"/>
        </w:rPr>
        <w:t>名古屋オフィス</w:t>
      </w:r>
    </w:p>
    <w:p w:rsidR="00764503" w:rsidRDefault="00AE6CB9" w:rsidP="00AE6CB9">
      <w:pPr>
        <w:pStyle w:val="a8"/>
        <w:rPr>
          <w:rFonts w:asciiTheme="majorEastAsia" w:eastAsiaTheme="majorEastAsia" w:hAnsiTheme="majorEastAsia"/>
          <w:color w:val="000000" w:themeColor="text1"/>
          <w:szCs w:val="20"/>
        </w:rPr>
      </w:pPr>
      <w:r w:rsidRPr="007E25FD">
        <w:rPr>
          <w:rFonts w:asciiTheme="majorEastAsia" w:eastAsiaTheme="majorEastAsia" w:hAnsiTheme="majorEastAsia" w:hint="eastAsia"/>
          <w:color w:val="000000" w:themeColor="text1"/>
          <w:szCs w:val="20"/>
        </w:rPr>
        <w:t>愛知県名古屋市東区東桜1丁目10－9　栄プラザビル6Ｆ</w:t>
      </w:r>
    </w:p>
    <w:p w:rsidR="0009397B" w:rsidRPr="007E25FD" w:rsidRDefault="0009397B" w:rsidP="00AE6CB9">
      <w:pPr>
        <w:pStyle w:val="a8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AE6CB9" w:rsidRPr="007E25FD" w:rsidRDefault="00977DD3" w:rsidP="00AE6CB9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【</w:t>
      </w:r>
      <w:r w:rsidR="00AE6CB9" w:rsidRPr="007E25FD">
        <w:rPr>
          <w:rFonts w:asciiTheme="majorEastAsia" w:eastAsiaTheme="majorEastAsia" w:hAnsiTheme="majorEastAsia"/>
          <w:color w:val="000000" w:themeColor="text1"/>
          <w:sz w:val="20"/>
          <w:szCs w:val="20"/>
        </w:rPr>
        <w:t>本件に関するお問い合わせ先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】</w:t>
      </w:r>
    </w:p>
    <w:p w:rsidR="00977DD3" w:rsidRDefault="00977DD3" w:rsidP="00AE6CB9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企業名 : </w:t>
      </w:r>
      <w:r w:rsidR="00AE6CB9" w:rsidRPr="007E25FD">
        <w:rPr>
          <w:rFonts w:asciiTheme="majorEastAsia" w:eastAsiaTheme="majorEastAsia" w:hAnsiTheme="majorEastAsia"/>
          <w:color w:val="000000" w:themeColor="text1"/>
          <w:sz w:val="20"/>
          <w:szCs w:val="20"/>
        </w:rPr>
        <w:t>株式会社</w:t>
      </w:r>
      <w:r w:rsidR="00AE6CB9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ウィルプラス</w:t>
      </w:r>
      <w:r w:rsidR="00AE6CB9" w:rsidRPr="007E25FD"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　</w:t>
      </w:r>
    </w:p>
    <w:p w:rsidR="00AE6CB9" w:rsidRPr="007E25FD" w:rsidRDefault="00977DD3" w:rsidP="00AE6CB9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担当者名</w:t>
      </w:r>
      <w:r w:rsidR="00AE6CB9" w:rsidRPr="007E25FD">
        <w:rPr>
          <w:rFonts w:asciiTheme="majorEastAsia" w:eastAsiaTheme="majorEastAsia" w:hAnsiTheme="majorEastAsia"/>
          <w:color w:val="000000" w:themeColor="text1"/>
          <w:sz w:val="20"/>
          <w:szCs w:val="20"/>
        </w:rPr>
        <w:t>：</w:t>
      </w:r>
      <w:r w:rsidR="00AE6CB9" w:rsidRPr="007E25F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澤野</w:t>
      </w:r>
    </w:p>
    <w:p w:rsidR="00AE6CB9" w:rsidRPr="007E25FD" w:rsidRDefault="00AE6CB9" w:rsidP="00AE6CB9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E25FD">
        <w:rPr>
          <w:rFonts w:asciiTheme="majorEastAsia" w:eastAsiaTheme="majorEastAsia" w:hAnsiTheme="majorEastAsia"/>
          <w:color w:val="000000" w:themeColor="text1"/>
          <w:sz w:val="20"/>
          <w:szCs w:val="20"/>
        </w:rPr>
        <w:t>E-mail：</w:t>
      </w:r>
      <w:hyperlink r:id="rId8" w:history="1">
        <w:r w:rsidRPr="007E25FD">
          <w:rPr>
            <w:rStyle w:val="aa"/>
            <w:rFonts w:asciiTheme="majorEastAsia" w:eastAsiaTheme="majorEastAsia" w:hAnsiTheme="majorEastAsia"/>
            <w:color w:val="000000" w:themeColor="text1"/>
            <w:sz w:val="20"/>
            <w:szCs w:val="20"/>
          </w:rPr>
          <w:t>k.sawano@will-japan.co.jp</w:t>
        </w:r>
      </w:hyperlink>
    </w:p>
    <w:p w:rsidR="000451E2" w:rsidRDefault="00AE6CB9" w:rsidP="00C75821">
      <w:pPr>
        <w:pStyle w:val="a8"/>
        <w:rPr>
          <w:rFonts w:asciiTheme="majorEastAsia" w:eastAsiaTheme="majorEastAsia" w:hAnsiTheme="majorEastAsia"/>
          <w:color w:val="000000" w:themeColor="text1"/>
          <w:kern w:val="0"/>
          <w:szCs w:val="20"/>
        </w:rPr>
      </w:pPr>
      <w:r w:rsidRPr="007E25FD">
        <w:rPr>
          <w:rFonts w:asciiTheme="majorEastAsia" w:eastAsiaTheme="majorEastAsia" w:hAnsiTheme="majorEastAsia"/>
          <w:color w:val="000000" w:themeColor="text1"/>
          <w:szCs w:val="20"/>
        </w:rPr>
        <w:t>TEL：</w:t>
      </w:r>
      <w:r w:rsidRPr="007E25FD">
        <w:rPr>
          <w:rFonts w:asciiTheme="majorEastAsia" w:eastAsiaTheme="majorEastAsia" w:hAnsiTheme="majorEastAsia"/>
          <w:color w:val="000000" w:themeColor="text1"/>
          <w:kern w:val="0"/>
          <w:szCs w:val="20"/>
        </w:rPr>
        <w:t>03-5833-8177</w:t>
      </w:r>
    </w:p>
    <w:p w:rsidR="000451E2" w:rsidRDefault="000451E2">
      <w:pPr>
        <w:widowControl/>
        <w:jc w:val="left"/>
        <w:rPr>
          <w:rFonts w:asciiTheme="majorEastAsia" w:eastAsiaTheme="majorEastAsia" w:hAnsiTheme="majorEastAsia" w:cs="Courier New"/>
          <w:color w:val="000000" w:themeColor="text1"/>
          <w:kern w:val="0"/>
          <w:sz w:val="20"/>
          <w:szCs w:val="20"/>
        </w:rPr>
      </w:pPr>
      <w:r>
        <w:rPr>
          <w:rFonts w:asciiTheme="majorEastAsia" w:eastAsiaTheme="majorEastAsia" w:hAnsiTheme="majorEastAsia"/>
          <w:color w:val="000000" w:themeColor="text1"/>
          <w:kern w:val="0"/>
          <w:szCs w:val="20"/>
        </w:rPr>
        <w:br w:type="page"/>
      </w:r>
    </w:p>
    <w:p w:rsidR="00E2508E" w:rsidRDefault="00E2508E" w:rsidP="00C75821">
      <w:pPr>
        <w:pStyle w:val="a8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E816E7" w:rsidRDefault="000451E2" w:rsidP="00C75821">
      <w:pPr>
        <w:pStyle w:val="a8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&lt;ロゴ画像&gt;</w:t>
      </w:r>
    </w:p>
    <w:p w:rsidR="000451E2" w:rsidRDefault="00812A6C" w:rsidP="00C75821">
      <w:pPr>
        <w:pStyle w:val="a8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/>
          <w:color w:val="000000" w:themeColor="text1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146.25pt">
            <v:imagedata r:id="rId9" o:title="タイトルロゴ"/>
          </v:shape>
        </w:pict>
      </w:r>
    </w:p>
    <w:p w:rsidR="008047C6" w:rsidRDefault="00D077A5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/>
          <w:color w:val="000000" w:themeColor="text1"/>
          <w:szCs w:val="20"/>
        </w:rPr>
        <w:t>&lt;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ブランドロゴ&gt;</w:t>
      </w:r>
    </w:p>
    <w:p w:rsidR="00D077A5" w:rsidRDefault="00812A6C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/>
          <w:color w:val="000000" w:themeColor="text1"/>
          <w:szCs w:val="20"/>
        </w:rPr>
        <w:pict>
          <v:shape id="_x0000_i1026" type="#_x0000_t75" style="width:446.25pt;height:158.25pt">
            <v:imagedata r:id="rId10" o:title="ブランドロゴ"/>
          </v:shape>
        </w:pict>
      </w:r>
      <w:r w:rsidR="00D077A5">
        <w:rPr>
          <w:rFonts w:asciiTheme="majorEastAsia" w:eastAsiaTheme="majorEastAsia" w:hAnsiTheme="majorEastAsia"/>
          <w:color w:val="000000" w:themeColor="text1"/>
          <w:szCs w:val="20"/>
        </w:rPr>
        <w:br w:type="page"/>
      </w:r>
    </w:p>
    <w:p w:rsidR="00D077A5" w:rsidRDefault="00D077A5">
      <w:pPr>
        <w:widowControl/>
        <w:jc w:val="left"/>
        <w:rPr>
          <w:rFonts w:asciiTheme="majorEastAsia" w:eastAsiaTheme="majorEastAsia" w:hAnsiTheme="majorEastAsia" w:cs="Courier New"/>
          <w:color w:val="000000" w:themeColor="text1"/>
          <w:sz w:val="20"/>
          <w:szCs w:val="20"/>
        </w:rPr>
      </w:pPr>
    </w:p>
    <w:p w:rsidR="000451E2" w:rsidRDefault="000451E2" w:rsidP="00C75821">
      <w:pPr>
        <w:pStyle w:val="a8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/>
          <w:color w:val="000000" w:themeColor="text1"/>
          <w:szCs w:val="20"/>
        </w:rPr>
        <w:t>&lt;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登場キャラクター&gt;</w:t>
      </w:r>
    </w:p>
    <w:p w:rsidR="008047C6" w:rsidRDefault="008047C6" w:rsidP="00C75821">
      <w:pPr>
        <w:pStyle w:val="a8"/>
        <w:rPr>
          <w:rFonts w:asciiTheme="majorEastAsia" w:eastAsiaTheme="majorEastAsia" w:hAnsiTheme="majorEastAsia"/>
          <w:color w:val="000000" w:themeColor="text1"/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62"/>
        <w:gridCol w:w="3161"/>
        <w:gridCol w:w="2923"/>
      </w:tblGrid>
      <w:tr w:rsidR="008047C6" w:rsidTr="008047C6">
        <w:trPr>
          <w:trHeight w:val="8045"/>
        </w:trPr>
        <w:tc>
          <w:tcPr>
            <w:tcW w:w="2906" w:type="dxa"/>
          </w:tcPr>
          <w:p w:rsidR="008047C6" w:rsidRDefault="008047C6" w:rsidP="008047C6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0"/>
              </w:rPr>
              <w:drawing>
                <wp:inline distT="0" distB="0" distL="0" distR="0" wp14:anchorId="74501AA8" wp14:editId="401B88E8">
                  <wp:extent cx="2590800" cy="4876800"/>
                  <wp:effectExtent l="0" t="0" r="0" b="0"/>
                  <wp:docPr id="1" name="図 1" descr="C:\Users\UserName\AppData\Local\Microsoft\Windows\INetCache\Content.Word\名木城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Name\AppData\Local\Microsoft\Windows\INetCache\Content.Word\名木城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48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</w:tcPr>
          <w:p w:rsidR="008047C6" w:rsidRDefault="008047C6" w:rsidP="008047C6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0"/>
              </w:rPr>
              <w:drawing>
                <wp:inline distT="0" distB="0" distL="0" distR="0">
                  <wp:extent cx="2590800" cy="4876800"/>
                  <wp:effectExtent l="0" t="0" r="0" b="0"/>
                  <wp:docPr id="2" name="図 2" descr="C:\Users\UserName\AppData\Local\Microsoft\Windows\INetCache\Content.Word\宝生聖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Name\AppData\Local\Microsoft\Windows\INetCache\Content.Word\宝生聖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48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4" w:type="dxa"/>
          </w:tcPr>
          <w:p w:rsidR="008047C6" w:rsidRDefault="008047C6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0"/>
              </w:rPr>
              <w:drawing>
                <wp:inline distT="0" distB="0" distL="0" distR="0">
                  <wp:extent cx="2590800" cy="4876800"/>
                  <wp:effectExtent l="0" t="0" r="0" b="0"/>
                  <wp:docPr id="3" name="図 3" descr="C:\Users\UserName\AppData\Local\Microsoft\Windows\INetCache\Content.Word\鹿島志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Name\AppData\Local\Microsoft\Windows\INetCache\Content.Word\鹿島志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48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7C6" w:rsidRPr="00D077A5" w:rsidTr="008047C6">
        <w:trPr>
          <w:trHeight w:val="365"/>
        </w:trPr>
        <w:tc>
          <w:tcPr>
            <w:tcW w:w="2906" w:type="dxa"/>
          </w:tcPr>
          <w:p w:rsidR="008047C6" w:rsidRDefault="008047C6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名木城都(なぎしろ みやこ)</w:t>
            </w:r>
          </w:p>
          <w:p w:rsidR="00483197" w:rsidRDefault="00483197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</w:p>
          <w:p w:rsidR="00D077A5" w:rsidRDefault="00483197" w:rsidP="00483197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>
              <w:rPr>
                <w:rFonts w:hint="eastAsia"/>
              </w:rPr>
              <w:t>妹</w:t>
            </w:r>
            <w:r>
              <w:t>と同じクラスで、唯一、</w:t>
            </w:r>
            <w:r>
              <w:rPr>
                <w:rFonts w:hint="eastAsia"/>
              </w:rPr>
              <w:t>主人公</w:t>
            </w:r>
            <w:r>
              <w:t>が男だと気付く最重要人物。</w:t>
            </w:r>
            <w:r>
              <w:br/>
              <w:t>明朗快活でクラスの皆から慕われているが、</w:t>
            </w:r>
            <w:r>
              <w:rPr>
                <w:rFonts w:hint="eastAsia"/>
              </w:rPr>
              <w:t>主人公</w:t>
            </w:r>
            <w:r>
              <w:t>にだけは厳しい態度を取ってしまう、いわゆる「ツンデレ」。</w:t>
            </w:r>
          </w:p>
        </w:tc>
        <w:tc>
          <w:tcPr>
            <w:tcW w:w="3000" w:type="dxa"/>
          </w:tcPr>
          <w:p w:rsidR="008047C6" w:rsidRDefault="008047C6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8047C6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宝生聖佳</w:t>
            </w:r>
            <w:r>
              <w:rPr>
                <w:rFonts w:asciiTheme="majorEastAsia" w:eastAsiaTheme="majorEastAsia" w:hAnsiTheme="majorEastAsia"/>
                <w:color w:val="000000" w:themeColor="text1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ほうじょう せいか)</w:t>
            </w:r>
          </w:p>
          <w:p w:rsidR="00D077A5" w:rsidRDefault="00D077A5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</w:p>
          <w:p w:rsidR="00483197" w:rsidRDefault="00483197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>
              <w:t>三年生で、</w:t>
            </w:r>
            <w:r>
              <w:rPr>
                <w:rFonts w:hint="eastAsia"/>
              </w:rPr>
              <w:t>主人公</w:t>
            </w:r>
            <w:r>
              <w:t>の一つ上。</w:t>
            </w:r>
            <w:r>
              <w:br/>
              <w:t>同性でも圧倒されるほどの美貌の持ち主の為、 学園でまともに話をしてくれる人がおらず、事情を知らない</w:t>
            </w:r>
            <w:r>
              <w:rPr>
                <w:rFonts w:hint="eastAsia"/>
              </w:rPr>
              <w:t>主人公</w:t>
            </w:r>
            <w:r>
              <w:t>は、（同性なら動揺してはいけない！）と冷静を装い、普通に接した事で聖佳に気に入られ、何かと世話を焼かれるようになる。</w:t>
            </w:r>
          </w:p>
        </w:tc>
        <w:tc>
          <w:tcPr>
            <w:tcW w:w="2774" w:type="dxa"/>
          </w:tcPr>
          <w:p w:rsidR="008047C6" w:rsidRDefault="008047C6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8047C6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鹿島志鶴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(かしま しづる)</w:t>
            </w:r>
          </w:p>
          <w:p w:rsidR="00D077A5" w:rsidRDefault="00D077A5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</w:p>
          <w:p w:rsidR="00483197" w:rsidRDefault="00483197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>
              <w:rPr>
                <w:rFonts w:hint="eastAsia"/>
              </w:rPr>
              <w:t>妹</w:t>
            </w:r>
            <w:r>
              <w:t>のクラスメイト。</w:t>
            </w:r>
            <w:r>
              <w:br/>
              <w:t>お淑やかで上品。聖母のような癒し系お嬢様といった印象の美少女。性格も見た目通り、優しく、ほがらか。</w:t>
            </w:r>
            <w:r>
              <w:br/>
              <w:t>たまに突拍子なく意味不明な言動をとるが、それを「志鶴さんだからしょうがない」で済ませられるキャラである。</w:t>
            </w:r>
          </w:p>
        </w:tc>
      </w:tr>
      <w:tr w:rsidR="008047C6" w:rsidTr="008047C6">
        <w:trPr>
          <w:trHeight w:val="8045"/>
        </w:trPr>
        <w:tc>
          <w:tcPr>
            <w:tcW w:w="2906" w:type="dxa"/>
          </w:tcPr>
          <w:p w:rsidR="008047C6" w:rsidRDefault="00916407" w:rsidP="008047C6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Cs w:val="20"/>
              </w:rPr>
              <w:lastRenderedPageBreak/>
              <w:pict>
                <v:shape id="_x0000_i1027" type="#_x0000_t75" style="width:214.5pt;height:384pt">
                  <v:imagedata r:id="rId14" o:title="佐上薫"/>
                </v:shape>
              </w:pict>
            </w:r>
          </w:p>
        </w:tc>
        <w:tc>
          <w:tcPr>
            <w:tcW w:w="3000" w:type="dxa"/>
          </w:tcPr>
          <w:p w:rsidR="008047C6" w:rsidRDefault="008047C6" w:rsidP="008047C6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0"/>
              </w:rPr>
              <w:drawing>
                <wp:inline distT="0" distB="0" distL="0" distR="0">
                  <wp:extent cx="2819400" cy="4876800"/>
                  <wp:effectExtent l="0" t="0" r="0" b="0"/>
                  <wp:docPr id="4" name="図 4" descr="C:\Users\UserName\AppData\Local\Microsoft\Windows\INetCache\Content.Word\山本眞弥子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serName\AppData\Local\Microsoft\Windows\INetCache\Content.Word\山本眞弥子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48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4" w:type="dxa"/>
          </w:tcPr>
          <w:p w:rsidR="008047C6" w:rsidRDefault="008047C6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0"/>
              </w:rPr>
              <w:drawing>
                <wp:inline distT="0" distB="0" distL="0" distR="0">
                  <wp:extent cx="2286000" cy="4876800"/>
                  <wp:effectExtent l="0" t="0" r="0" b="0"/>
                  <wp:docPr id="5" name="図 5" descr="C:\Users\UserName\AppData\Local\Microsoft\Windows\INetCache\Content.Word\藍那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Name\AppData\Local\Microsoft\Windows\INetCache\Content.Word\藍那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8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7C6" w:rsidTr="008047C6">
        <w:trPr>
          <w:trHeight w:val="365"/>
        </w:trPr>
        <w:tc>
          <w:tcPr>
            <w:tcW w:w="2906" w:type="dxa"/>
          </w:tcPr>
          <w:p w:rsidR="008047C6" w:rsidRDefault="008047C6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8047C6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佐上薫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(さがみ かおる)</w:t>
            </w:r>
          </w:p>
          <w:p w:rsidR="00F44197" w:rsidRDefault="00F44197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</w:p>
          <w:p w:rsidR="00D077A5" w:rsidRDefault="00F44197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>
              <w:t>一つ年上の3年生の先輩。</w:t>
            </w:r>
            <w:r>
              <w:br/>
              <w:t>責めるタイプのキャラクター。大人で頼りになるが、ちょっと意地悪なお姉さん。</w:t>
            </w:r>
            <w:r>
              <w:br/>
              <w:t>一応、陸上部に所属しているが、いろんな部を掛け持ちしている。</w:t>
            </w:r>
            <w:r>
              <w:br/>
              <w:t>スポーツ万能でサバサバした性格が後輩にうけ、かなりもてる。</w:t>
            </w:r>
          </w:p>
        </w:tc>
        <w:tc>
          <w:tcPr>
            <w:tcW w:w="3000" w:type="dxa"/>
          </w:tcPr>
          <w:p w:rsidR="008047C6" w:rsidRDefault="008047C6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8047C6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山本眞弥子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(やまもと まやこ)</w:t>
            </w:r>
          </w:p>
          <w:p w:rsidR="00D077A5" w:rsidRDefault="00D077A5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</w:p>
          <w:p w:rsidR="00D6023E" w:rsidRDefault="00D6023E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>
              <w:t>祈のクラスメイト。</w:t>
            </w:r>
            <w:r>
              <w:br/>
              <w:t>能天気系。超ポジティブで悩みがない。</w:t>
            </w:r>
            <w:r>
              <w:br/>
              <w:t>ノリがよく、お嬢様学園に似合わないテンションをもつが、実家は有名な茶道の家元だったりする。</w:t>
            </w:r>
            <w:r>
              <w:br/>
            </w:r>
            <w:r>
              <w:rPr>
                <w:rFonts w:hint="eastAsia"/>
              </w:rPr>
              <w:t>主人公</w:t>
            </w:r>
            <w:r>
              <w:t>とは祈との繋がりで出会う。</w:t>
            </w:r>
          </w:p>
        </w:tc>
        <w:tc>
          <w:tcPr>
            <w:tcW w:w="2774" w:type="dxa"/>
          </w:tcPr>
          <w:p w:rsidR="008047C6" w:rsidRDefault="008047C6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8047C6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藍那祈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(あいな いのり)</w:t>
            </w:r>
          </w:p>
          <w:p w:rsidR="00D216D2" w:rsidRDefault="00D216D2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</w:p>
          <w:p w:rsidR="00D216D2" w:rsidRDefault="00D216D2" w:rsidP="00C75821">
            <w:pPr>
              <w:pStyle w:val="a8"/>
            </w:pPr>
            <w:r>
              <w:t>無口でおとなしく、人見知りが激しい後輩。</w:t>
            </w:r>
          </w:p>
          <w:p w:rsidR="00D077A5" w:rsidRDefault="00D216D2" w:rsidP="00C75821">
            <w:pPr>
              <w:pStyle w:val="a8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>
              <w:rPr>
                <w:rFonts w:hint="eastAsia"/>
              </w:rPr>
              <w:t>主人公</w:t>
            </w:r>
            <w:r>
              <w:t>とは、困っていたところを偶然助けられて仲良くなる。</w:t>
            </w:r>
            <w:r>
              <w:br/>
              <w:t>祈は大学教授の両親を持っているおかげか、幼少のころから勉強ばかりしており、学業の成績はかなり良い。</w:t>
            </w:r>
          </w:p>
        </w:tc>
      </w:tr>
    </w:tbl>
    <w:p w:rsidR="000451E2" w:rsidRPr="007E25FD" w:rsidRDefault="000451E2" w:rsidP="00C75821">
      <w:pPr>
        <w:pStyle w:val="a8"/>
        <w:rPr>
          <w:rFonts w:asciiTheme="majorEastAsia" w:eastAsiaTheme="majorEastAsia" w:hAnsiTheme="majorEastAsia"/>
          <w:color w:val="000000" w:themeColor="text1"/>
          <w:szCs w:val="20"/>
        </w:rPr>
      </w:pPr>
    </w:p>
    <w:sectPr w:rsidR="000451E2" w:rsidRPr="007E25FD" w:rsidSect="00F95FCC">
      <w:pgSz w:w="11906" w:h="16838"/>
      <w:pgMar w:top="993" w:right="155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407" w:rsidRDefault="00916407" w:rsidP="00E816E7">
      <w:r>
        <w:separator/>
      </w:r>
    </w:p>
  </w:endnote>
  <w:endnote w:type="continuationSeparator" w:id="0">
    <w:p w:rsidR="00916407" w:rsidRDefault="00916407" w:rsidP="00E8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407" w:rsidRDefault="00916407" w:rsidP="00E816E7">
      <w:r>
        <w:separator/>
      </w:r>
    </w:p>
  </w:footnote>
  <w:footnote w:type="continuationSeparator" w:id="0">
    <w:p w:rsidR="00916407" w:rsidRDefault="00916407" w:rsidP="00E81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5FCC"/>
    <w:rsid w:val="00031340"/>
    <w:rsid w:val="000451E2"/>
    <w:rsid w:val="0004566E"/>
    <w:rsid w:val="0009397B"/>
    <w:rsid w:val="000A4E38"/>
    <w:rsid w:val="000F7B94"/>
    <w:rsid w:val="00135D06"/>
    <w:rsid w:val="001375BF"/>
    <w:rsid w:val="001B06C2"/>
    <w:rsid w:val="001B164F"/>
    <w:rsid w:val="001C4A88"/>
    <w:rsid w:val="001C73A7"/>
    <w:rsid w:val="00213554"/>
    <w:rsid w:val="00242644"/>
    <w:rsid w:val="00254D2B"/>
    <w:rsid w:val="002654DA"/>
    <w:rsid w:val="002702D3"/>
    <w:rsid w:val="002B1063"/>
    <w:rsid w:val="00364374"/>
    <w:rsid w:val="00364588"/>
    <w:rsid w:val="003A7724"/>
    <w:rsid w:val="003B6AA6"/>
    <w:rsid w:val="00404D4A"/>
    <w:rsid w:val="00460393"/>
    <w:rsid w:val="00483197"/>
    <w:rsid w:val="004B1D16"/>
    <w:rsid w:val="004E6D77"/>
    <w:rsid w:val="004F0129"/>
    <w:rsid w:val="0055344D"/>
    <w:rsid w:val="006312F1"/>
    <w:rsid w:val="006468D7"/>
    <w:rsid w:val="00657429"/>
    <w:rsid w:val="006E22E9"/>
    <w:rsid w:val="006F3B5D"/>
    <w:rsid w:val="00764503"/>
    <w:rsid w:val="007E25FD"/>
    <w:rsid w:val="007E40B6"/>
    <w:rsid w:val="008014DC"/>
    <w:rsid w:val="008047C6"/>
    <w:rsid w:val="00812A6C"/>
    <w:rsid w:val="0084730E"/>
    <w:rsid w:val="008B6222"/>
    <w:rsid w:val="008B7122"/>
    <w:rsid w:val="008D3864"/>
    <w:rsid w:val="008E5086"/>
    <w:rsid w:val="00900283"/>
    <w:rsid w:val="00916407"/>
    <w:rsid w:val="0094174F"/>
    <w:rsid w:val="0096539F"/>
    <w:rsid w:val="00971E52"/>
    <w:rsid w:val="00976B26"/>
    <w:rsid w:val="00977DD3"/>
    <w:rsid w:val="00996F05"/>
    <w:rsid w:val="009B3143"/>
    <w:rsid w:val="009B4EAD"/>
    <w:rsid w:val="00A172C7"/>
    <w:rsid w:val="00A25CE2"/>
    <w:rsid w:val="00A5775A"/>
    <w:rsid w:val="00AE6CB9"/>
    <w:rsid w:val="00AE724B"/>
    <w:rsid w:val="00B96139"/>
    <w:rsid w:val="00BA4ED8"/>
    <w:rsid w:val="00BC25A2"/>
    <w:rsid w:val="00BC5B89"/>
    <w:rsid w:val="00BF41AA"/>
    <w:rsid w:val="00C01621"/>
    <w:rsid w:val="00C05353"/>
    <w:rsid w:val="00C1139A"/>
    <w:rsid w:val="00C2138B"/>
    <w:rsid w:val="00C70C6F"/>
    <w:rsid w:val="00C75821"/>
    <w:rsid w:val="00C90D54"/>
    <w:rsid w:val="00C9757A"/>
    <w:rsid w:val="00CD6744"/>
    <w:rsid w:val="00D077A5"/>
    <w:rsid w:val="00D216D2"/>
    <w:rsid w:val="00D46692"/>
    <w:rsid w:val="00D6023E"/>
    <w:rsid w:val="00D65EF3"/>
    <w:rsid w:val="00DB4E84"/>
    <w:rsid w:val="00DC2799"/>
    <w:rsid w:val="00DF063E"/>
    <w:rsid w:val="00E2508E"/>
    <w:rsid w:val="00E53829"/>
    <w:rsid w:val="00E614DE"/>
    <w:rsid w:val="00E77BE8"/>
    <w:rsid w:val="00E800B5"/>
    <w:rsid w:val="00E816E7"/>
    <w:rsid w:val="00E85378"/>
    <w:rsid w:val="00E95FC1"/>
    <w:rsid w:val="00EA31E3"/>
    <w:rsid w:val="00ED076A"/>
    <w:rsid w:val="00ED14A5"/>
    <w:rsid w:val="00F0060A"/>
    <w:rsid w:val="00F04CA6"/>
    <w:rsid w:val="00F2325C"/>
    <w:rsid w:val="00F35C14"/>
    <w:rsid w:val="00F44197"/>
    <w:rsid w:val="00F672AF"/>
    <w:rsid w:val="00F77719"/>
    <w:rsid w:val="00F9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78EB1B-8C7B-4C70-8534-F870AEBE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6E7"/>
  </w:style>
  <w:style w:type="paragraph" w:styleId="a5">
    <w:name w:val="footer"/>
    <w:basedOn w:val="a"/>
    <w:link w:val="a6"/>
    <w:uiPriority w:val="99"/>
    <w:unhideWhenUsed/>
    <w:rsid w:val="00E81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6E7"/>
  </w:style>
  <w:style w:type="character" w:styleId="a7">
    <w:name w:val="Strong"/>
    <w:qFormat/>
    <w:rsid w:val="00E816E7"/>
    <w:rPr>
      <w:b/>
      <w:bCs/>
    </w:rPr>
  </w:style>
  <w:style w:type="paragraph" w:styleId="a8">
    <w:name w:val="Plain Text"/>
    <w:basedOn w:val="a"/>
    <w:link w:val="a9"/>
    <w:uiPriority w:val="99"/>
    <w:unhideWhenUsed/>
    <w:rsid w:val="00E816E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E816E7"/>
    <w:rPr>
      <w:rFonts w:ascii="ＭＳ ゴシック" w:eastAsia="ＭＳ ゴシック" w:hAnsi="Courier New" w:cs="Courier New"/>
      <w:sz w:val="20"/>
      <w:szCs w:val="21"/>
    </w:rPr>
  </w:style>
  <w:style w:type="character" w:styleId="aa">
    <w:name w:val="Hyperlink"/>
    <w:uiPriority w:val="99"/>
    <w:unhideWhenUsed/>
    <w:rsid w:val="00E816E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1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16E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31340"/>
  </w:style>
  <w:style w:type="character" w:customStyle="1" w:styleId="ae">
    <w:name w:val="日付 (文字)"/>
    <w:basedOn w:val="a0"/>
    <w:link w:val="ad"/>
    <w:uiPriority w:val="99"/>
    <w:semiHidden/>
    <w:rsid w:val="00031340"/>
  </w:style>
  <w:style w:type="paragraph" w:styleId="af">
    <w:name w:val="Title"/>
    <w:basedOn w:val="a"/>
    <w:next w:val="a"/>
    <w:link w:val="af0"/>
    <w:uiPriority w:val="10"/>
    <w:qFormat/>
    <w:rsid w:val="009B314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9B3143"/>
    <w:rPr>
      <w:rFonts w:asciiTheme="majorHAnsi" w:eastAsia="ＭＳ ゴシック" w:hAnsiTheme="majorHAnsi" w:cstheme="majorBidi"/>
      <w:sz w:val="32"/>
      <w:szCs w:val="32"/>
    </w:rPr>
  </w:style>
  <w:style w:type="table" w:styleId="af1">
    <w:name w:val="Table Grid"/>
    <w:basedOn w:val="a1"/>
    <w:uiPriority w:val="59"/>
    <w:rsid w:val="0080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375BF"/>
  </w:style>
  <w:style w:type="character" w:customStyle="1" w:styleId="url">
    <w:name w:val="url"/>
    <w:basedOn w:val="a0"/>
    <w:rsid w:val="0013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awano@will-japan.co.jp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jiyome.com/app/start/262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5A563-C390-41F4-9CAB-3EF450E8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澤野</dc:creator>
  <cp:lastModifiedBy>Name User</cp:lastModifiedBy>
  <cp:revision>91</cp:revision>
  <cp:lastPrinted>2015-04-01T03:22:00Z</cp:lastPrinted>
  <dcterms:created xsi:type="dcterms:W3CDTF">2015-03-31T12:28:00Z</dcterms:created>
  <dcterms:modified xsi:type="dcterms:W3CDTF">2015-07-13T03:59:00Z</dcterms:modified>
</cp:coreProperties>
</file>